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91742" w14:textId="29E0111F" w:rsidR="002B0329" w:rsidRPr="00BC67DD" w:rsidRDefault="001811BC" w:rsidP="001811B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7DD">
        <w:rPr>
          <w:rFonts w:ascii="Times New Roman" w:hAnsi="Times New Roman" w:cs="Times New Roman"/>
          <w:b/>
          <w:bCs/>
          <w:sz w:val="24"/>
          <w:szCs w:val="24"/>
        </w:rPr>
        <w:t>STUDY</w:t>
      </w:r>
      <w:r w:rsidR="008F1B4F">
        <w:rPr>
          <w:rFonts w:ascii="Times New Roman" w:hAnsi="Times New Roman" w:cs="Times New Roman"/>
          <w:b/>
          <w:bCs/>
          <w:sz w:val="24"/>
          <w:szCs w:val="24"/>
        </w:rPr>
        <w:t xml:space="preserve"> DESCRIPTION</w:t>
      </w:r>
      <w:r w:rsidRPr="00BC67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0A23">
        <w:rPr>
          <w:rFonts w:ascii="Times New Roman" w:hAnsi="Times New Roman" w:cs="Times New Roman"/>
          <w:b/>
          <w:bCs/>
          <w:sz w:val="24"/>
          <w:szCs w:val="24"/>
        </w:rPr>
        <w:t>AR-</w:t>
      </w:r>
      <w:r w:rsidR="00917E07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7E576463" w14:textId="2118FEE5" w:rsidR="002B0329" w:rsidRPr="00BC67DD" w:rsidRDefault="008B235A" w:rsidP="001E707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Fish Sampling in Project-affected Reaches</w:t>
      </w:r>
    </w:p>
    <w:p w14:paraId="79B3358E" w14:textId="7E77EDE4" w:rsidR="002B0329" w:rsidRPr="00BC67DD" w:rsidRDefault="00354699" w:rsidP="002B032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July </w:t>
      </w:r>
      <w:r w:rsidR="003D3F45">
        <w:rPr>
          <w:rFonts w:ascii="Times New Roman" w:hAnsi="Times New Roman" w:cs="Times New Roman"/>
          <w:b/>
          <w:bCs/>
          <w:i/>
          <w:iCs/>
          <w:sz w:val="24"/>
          <w:szCs w:val="24"/>
        </w:rPr>
        <w:t>23</w:t>
      </w:r>
      <w:r w:rsidR="00B754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51567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2026</w:t>
      </w:r>
    </w:p>
    <w:p w14:paraId="6B1A71B5" w14:textId="77777777" w:rsidR="002B0329" w:rsidRPr="00BC67DD" w:rsidRDefault="002B0329" w:rsidP="002B032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8A88F18" w14:textId="78A2F4CB" w:rsidR="002B0329" w:rsidRPr="00BC67DD" w:rsidRDefault="002B0329" w:rsidP="009C30BA">
      <w:pPr>
        <w:pStyle w:val="BodyText"/>
      </w:pPr>
      <w:r w:rsidRPr="00BC67DD">
        <w:t xml:space="preserve">This </w:t>
      </w:r>
      <w:r w:rsidR="00BC67DD">
        <w:t>S</w:t>
      </w:r>
      <w:r w:rsidRPr="00BC67DD">
        <w:t>tudy</w:t>
      </w:r>
      <w:r w:rsidR="00BC67DD">
        <w:t xml:space="preserve"> Description</w:t>
      </w:r>
      <w:r w:rsidRPr="00BC67DD">
        <w:t xml:space="preserve"> </w:t>
      </w:r>
      <w:proofErr w:type="gramStart"/>
      <w:r w:rsidR="25A12356" w:rsidRPr="00BC67DD">
        <w:t>was</w:t>
      </w:r>
      <w:r w:rsidRPr="00BC67DD">
        <w:t xml:space="preserve"> </w:t>
      </w:r>
      <w:r w:rsidR="00BC67DD">
        <w:t>developed</w:t>
      </w:r>
      <w:proofErr w:type="gramEnd"/>
      <w:r w:rsidR="00BC67DD">
        <w:t xml:space="preserve"> to inform information gaps identified by Calaveras County Water District (CCWD) </w:t>
      </w:r>
      <w:r w:rsidR="00104C94">
        <w:t xml:space="preserve">for </w:t>
      </w:r>
      <w:r w:rsidR="00BC67DD">
        <w:t xml:space="preserve">the relicensing of its North </w:t>
      </w:r>
      <w:r w:rsidR="00104C94">
        <w:t xml:space="preserve">Fork </w:t>
      </w:r>
      <w:r w:rsidR="00BC67DD">
        <w:t>Stanislaus River Hydroelectric Project (Project).</w:t>
      </w:r>
      <w:r w:rsidR="00E46F1F">
        <w:rPr>
          <w:rStyle w:val="FootnoteReference"/>
        </w:rPr>
        <w:footnoteReference w:id="2"/>
      </w:r>
      <w:r w:rsidR="00624BE1">
        <w:t xml:space="preserve"> </w:t>
      </w:r>
    </w:p>
    <w:p w14:paraId="12CF84B3" w14:textId="225F8A8B" w:rsidR="00D82066" w:rsidRPr="00BC67DD" w:rsidRDefault="00D82066" w:rsidP="00D82066">
      <w:pPr>
        <w:pStyle w:val="BodyText"/>
        <w:rPr>
          <w:b/>
        </w:rPr>
      </w:pPr>
    </w:p>
    <w:p w14:paraId="2E11D39C" w14:textId="0BC7BC34" w:rsidR="00724851" w:rsidRDefault="00D82066" w:rsidP="00D82066">
      <w:pPr>
        <w:pStyle w:val="BodyText"/>
        <w:rPr>
          <w:b/>
        </w:rPr>
      </w:pPr>
      <w:r w:rsidRPr="00BC67DD">
        <w:rPr>
          <w:b/>
        </w:rPr>
        <w:t>STUDY AREA</w:t>
      </w:r>
    </w:p>
    <w:p w14:paraId="7754F901" w14:textId="77777777" w:rsidR="00676F69" w:rsidRPr="006B6C9E" w:rsidRDefault="00676F69" w:rsidP="00D82066">
      <w:pPr>
        <w:pStyle w:val="BodyText"/>
        <w:rPr>
          <w:b/>
        </w:rPr>
      </w:pPr>
    </w:p>
    <w:p w14:paraId="73F475E4" w14:textId="64315AC4" w:rsidR="00D82066" w:rsidRPr="00BC67DD" w:rsidRDefault="00C45CE2" w:rsidP="00D82066">
      <w:pPr>
        <w:pStyle w:val="BodyText"/>
      </w:pPr>
      <w:r>
        <w:t xml:space="preserve">For the purposes of this </w:t>
      </w:r>
      <w:r w:rsidR="003815E9">
        <w:t>study, t</w:t>
      </w:r>
      <w:r w:rsidR="00D82066" w:rsidRPr="00BC67DD">
        <w:t xml:space="preserve">he </w:t>
      </w:r>
      <w:r w:rsidR="003815E9">
        <w:t>S</w:t>
      </w:r>
      <w:r w:rsidR="00D82066" w:rsidRPr="00BC67DD">
        <w:t xml:space="preserve">tudy </w:t>
      </w:r>
      <w:r w:rsidR="003815E9">
        <w:t>A</w:t>
      </w:r>
      <w:r w:rsidR="00D82066" w:rsidRPr="00BC67DD">
        <w:t>rea includes</w:t>
      </w:r>
      <w:r w:rsidR="00E709E2">
        <w:t xml:space="preserve"> the</w:t>
      </w:r>
      <w:r w:rsidR="00D82066" w:rsidRPr="00BC67DD">
        <w:t xml:space="preserve"> </w:t>
      </w:r>
      <w:r w:rsidR="00E709E2" w:rsidRPr="005C0072">
        <w:t>North Fork Stanislaus River</w:t>
      </w:r>
      <w:r w:rsidR="005A0F5C">
        <w:t xml:space="preserve"> from the North Fork Diversion Dam </w:t>
      </w:r>
      <w:r w:rsidR="00230318">
        <w:t>down</w:t>
      </w:r>
      <w:r w:rsidR="0014352A">
        <w:t>stream</w:t>
      </w:r>
      <w:r w:rsidR="00230318">
        <w:t xml:space="preserve"> to its confluence with the Middle Fork Stanislaus River</w:t>
      </w:r>
      <w:r w:rsidR="00E709E2" w:rsidRPr="005C0072">
        <w:t xml:space="preserve">, </w:t>
      </w:r>
      <w:r w:rsidR="00230318">
        <w:t xml:space="preserve">the </w:t>
      </w:r>
      <w:r w:rsidR="00E709E2" w:rsidRPr="005C0072">
        <w:t>Stanislaus River</w:t>
      </w:r>
      <w:r w:rsidR="00230318">
        <w:t xml:space="preserve"> where it originates at the confluence of the Middle Fork and North Fork Stanislaus </w:t>
      </w:r>
      <w:r w:rsidR="0014352A">
        <w:t xml:space="preserve">rivers downstream </w:t>
      </w:r>
      <w:r w:rsidR="00230318">
        <w:t>to</w:t>
      </w:r>
      <w:r w:rsidR="00DE4110">
        <w:t xml:space="preserve"> </w:t>
      </w:r>
      <w:r w:rsidR="00167765">
        <w:t xml:space="preserve">the </w:t>
      </w:r>
      <w:r w:rsidR="00C34A7D">
        <w:t>New Melones Reservoir high water mark</w:t>
      </w:r>
      <w:r w:rsidR="00E709E2" w:rsidRPr="005C0072">
        <w:t>, Highland Creek</w:t>
      </w:r>
      <w:r w:rsidR="00DE4768">
        <w:t xml:space="preserve"> from </w:t>
      </w:r>
      <w:r w:rsidR="007826C0">
        <w:t xml:space="preserve">New </w:t>
      </w:r>
      <w:r w:rsidR="00DE4768">
        <w:t>Spicer Meadow Reservoir</w:t>
      </w:r>
      <w:r w:rsidR="001D0C3B">
        <w:t xml:space="preserve"> </w:t>
      </w:r>
      <w:r w:rsidR="0014352A">
        <w:t xml:space="preserve">down </w:t>
      </w:r>
      <w:r w:rsidR="001D0C3B">
        <w:t>to its confluence with the North Fork Stanislaus River</w:t>
      </w:r>
      <w:r w:rsidR="00E709E2" w:rsidRPr="005C0072">
        <w:t xml:space="preserve">, </w:t>
      </w:r>
      <w:r w:rsidR="001D0C3B">
        <w:t xml:space="preserve">and </w:t>
      </w:r>
      <w:r w:rsidR="00E709E2" w:rsidRPr="005C0072">
        <w:t>Beaver Creek</w:t>
      </w:r>
      <w:r w:rsidR="001D0C3B">
        <w:t xml:space="preserve"> from Beaver Creek Diversion Dam to the confluence with </w:t>
      </w:r>
      <w:r w:rsidR="0014352A">
        <w:t>the North Fork Stanislaus</w:t>
      </w:r>
      <w:r w:rsidR="004E6594">
        <w:t xml:space="preserve"> River</w:t>
      </w:r>
      <w:r w:rsidR="0014352A">
        <w:t>.</w:t>
      </w:r>
    </w:p>
    <w:p w14:paraId="045B9867" w14:textId="77777777" w:rsidR="00D82066" w:rsidRPr="00BC67DD" w:rsidRDefault="00D82066" w:rsidP="00D82066">
      <w:pPr>
        <w:pStyle w:val="BodyText"/>
      </w:pPr>
    </w:p>
    <w:p w14:paraId="0A2B18B6" w14:textId="7FAA44F8" w:rsidR="00096652" w:rsidRPr="006B6C9E" w:rsidRDefault="00D82066" w:rsidP="00D82066">
      <w:pPr>
        <w:pStyle w:val="BodyText"/>
        <w:rPr>
          <w:b/>
          <w:i/>
        </w:rPr>
      </w:pPr>
      <w:r w:rsidRPr="00BC67DD">
        <w:rPr>
          <w:b/>
          <w:i/>
        </w:rPr>
        <w:t>Sampling Locations</w:t>
      </w:r>
    </w:p>
    <w:p w14:paraId="19B98F9E" w14:textId="77777777" w:rsidR="00724851" w:rsidRPr="006B6C9E" w:rsidRDefault="00724851" w:rsidP="00D82066">
      <w:pPr>
        <w:pStyle w:val="BodyText"/>
        <w:rPr>
          <w:b/>
          <w:i/>
        </w:rPr>
      </w:pPr>
    </w:p>
    <w:p w14:paraId="09FB36CC" w14:textId="7F93BF65" w:rsidR="0098545F" w:rsidRPr="001B7E86" w:rsidRDefault="00666A1B" w:rsidP="001B7E86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98545F" w:rsidRPr="001B7E86" w:rsidSect="005D194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General s</w:t>
      </w:r>
      <w:r w:rsidR="0098545F">
        <w:rPr>
          <w:rFonts w:ascii="Times New Roman" w:hAnsi="Times New Roman" w:cs="Times New Roman"/>
          <w:sz w:val="24"/>
          <w:szCs w:val="24"/>
        </w:rPr>
        <w:t xml:space="preserve">ampling locations </w:t>
      </w:r>
      <w:proofErr w:type="gramStart"/>
      <w:r w:rsidR="007A1377">
        <w:rPr>
          <w:rFonts w:ascii="Times New Roman" w:hAnsi="Times New Roman" w:cs="Times New Roman"/>
          <w:sz w:val="24"/>
          <w:szCs w:val="24"/>
        </w:rPr>
        <w:t>are identified</w:t>
      </w:r>
      <w:proofErr w:type="gramEnd"/>
      <w:r w:rsidR="007A1377">
        <w:rPr>
          <w:rFonts w:ascii="Times New Roman" w:hAnsi="Times New Roman" w:cs="Times New Roman"/>
          <w:sz w:val="24"/>
          <w:szCs w:val="24"/>
        </w:rPr>
        <w:t xml:space="preserve"> in Figure 1 and listed in Table </w:t>
      </w:r>
      <w:r w:rsidR="00F64DCB">
        <w:rPr>
          <w:rFonts w:ascii="Times New Roman" w:hAnsi="Times New Roman" w:cs="Times New Roman"/>
          <w:sz w:val="24"/>
          <w:szCs w:val="24"/>
        </w:rPr>
        <w:t>1</w:t>
      </w:r>
      <w:r w:rsidR="007A1377">
        <w:rPr>
          <w:rFonts w:ascii="Times New Roman" w:hAnsi="Times New Roman" w:cs="Times New Roman"/>
          <w:sz w:val="24"/>
          <w:szCs w:val="24"/>
        </w:rPr>
        <w:t>.</w:t>
      </w:r>
      <w:r w:rsidR="00B546B5">
        <w:rPr>
          <w:rFonts w:ascii="Times New Roman" w:hAnsi="Times New Roman" w:cs="Times New Roman"/>
          <w:sz w:val="24"/>
          <w:szCs w:val="24"/>
        </w:rPr>
        <w:t xml:space="preserve"> </w:t>
      </w:r>
      <w:r w:rsidR="007A1377">
        <w:rPr>
          <w:rFonts w:ascii="Times New Roman" w:hAnsi="Times New Roman" w:cs="Times New Roman"/>
          <w:sz w:val="24"/>
          <w:szCs w:val="24"/>
        </w:rPr>
        <w:t xml:space="preserve">Sites </w:t>
      </w:r>
      <w:proofErr w:type="gramStart"/>
      <w:r w:rsidR="007A1377">
        <w:rPr>
          <w:rFonts w:ascii="Times New Roman" w:hAnsi="Times New Roman" w:cs="Times New Roman"/>
          <w:sz w:val="24"/>
          <w:szCs w:val="24"/>
        </w:rPr>
        <w:t xml:space="preserve">were </w:t>
      </w:r>
      <w:r w:rsidR="005533A2">
        <w:rPr>
          <w:rFonts w:ascii="Times New Roman" w:hAnsi="Times New Roman" w:cs="Times New Roman"/>
          <w:sz w:val="24"/>
          <w:szCs w:val="24"/>
        </w:rPr>
        <w:t>selected</w:t>
      </w:r>
      <w:proofErr w:type="gramEnd"/>
      <w:r w:rsidR="007A1377">
        <w:rPr>
          <w:rFonts w:ascii="Times New Roman" w:hAnsi="Times New Roman" w:cs="Times New Roman"/>
          <w:sz w:val="24"/>
          <w:szCs w:val="24"/>
        </w:rPr>
        <w:t xml:space="preserve"> </w:t>
      </w:r>
      <w:r w:rsidR="00232673" w:rsidRPr="00232673">
        <w:rPr>
          <w:rFonts w:ascii="Times New Roman" w:hAnsi="Times New Roman" w:cs="Times New Roman"/>
          <w:sz w:val="24"/>
          <w:szCs w:val="24"/>
        </w:rPr>
        <w:t xml:space="preserve">that </w:t>
      </w:r>
      <w:proofErr w:type="gramStart"/>
      <w:r w:rsidR="00232673" w:rsidRPr="00232673">
        <w:rPr>
          <w:rFonts w:ascii="Times New Roman" w:hAnsi="Times New Roman" w:cs="Times New Roman"/>
          <w:sz w:val="24"/>
          <w:szCs w:val="24"/>
        </w:rPr>
        <w:t>are distributed</w:t>
      </w:r>
      <w:proofErr w:type="gramEnd"/>
      <w:r w:rsidR="00232673" w:rsidRPr="00232673">
        <w:rPr>
          <w:rFonts w:ascii="Times New Roman" w:hAnsi="Times New Roman" w:cs="Times New Roman"/>
          <w:sz w:val="24"/>
          <w:szCs w:val="24"/>
        </w:rPr>
        <w:t xml:space="preserve"> across the river’s major geomorphic </w:t>
      </w:r>
      <w:r w:rsidR="003D2D9D">
        <w:rPr>
          <w:rFonts w:ascii="Times New Roman" w:hAnsi="Times New Roman" w:cs="Times New Roman"/>
          <w:sz w:val="24"/>
          <w:szCs w:val="24"/>
        </w:rPr>
        <w:t>reaches</w:t>
      </w:r>
      <w:r w:rsidR="00232673" w:rsidRPr="00232673">
        <w:rPr>
          <w:rFonts w:ascii="Times New Roman" w:hAnsi="Times New Roman" w:cs="Times New Roman"/>
          <w:sz w:val="24"/>
          <w:szCs w:val="24"/>
        </w:rPr>
        <w:t xml:space="preserve"> while also ensuring safe and practical access.</w:t>
      </w:r>
      <w:r w:rsidR="002D38E6">
        <w:rPr>
          <w:rFonts w:ascii="Times New Roman" w:hAnsi="Times New Roman" w:cs="Times New Roman"/>
          <w:sz w:val="24"/>
          <w:szCs w:val="24"/>
        </w:rPr>
        <w:t xml:space="preserve"> </w:t>
      </w:r>
      <w:r w:rsidR="002D38E6" w:rsidRPr="00B55142">
        <w:rPr>
          <w:rFonts w:ascii="Times New Roman" w:hAnsi="Times New Roman" w:cs="Times New Roman"/>
          <w:sz w:val="24"/>
          <w:szCs w:val="24"/>
        </w:rPr>
        <w:t xml:space="preserve">At each sampling site (Figure 1 and Table 1), representative riffle, run, and pool habitat sampling units will </w:t>
      </w:r>
      <w:proofErr w:type="gramStart"/>
      <w:r w:rsidR="002D38E6" w:rsidRPr="00B55142">
        <w:rPr>
          <w:rFonts w:ascii="Times New Roman" w:hAnsi="Times New Roman" w:cs="Times New Roman"/>
          <w:sz w:val="24"/>
          <w:szCs w:val="24"/>
        </w:rPr>
        <w:t>be sampled</w:t>
      </w:r>
      <w:proofErr w:type="gramEnd"/>
      <w:r w:rsidR="002D38E6" w:rsidRPr="00B55142">
        <w:rPr>
          <w:rFonts w:ascii="Times New Roman" w:hAnsi="Times New Roman" w:cs="Times New Roman"/>
          <w:sz w:val="24"/>
          <w:szCs w:val="24"/>
        </w:rPr>
        <w:t xml:space="preserve"> when possible.</w:t>
      </w:r>
    </w:p>
    <w:p w14:paraId="11D65744" w14:textId="0A01100D" w:rsidR="00A431F7" w:rsidRPr="00BC67DD" w:rsidRDefault="003D3F45" w:rsidP="00FF46D8">
      <w:pPr>
        <w:pStyle w:val="NormalWeb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 wp14:anchorId="638CA290" wp14:editId="68EB8E75">
            <wp:extent cx="8138160" cy="5312410"/>
            <wp:effectExtent l="0" t="0" r="0" b="2540"/>
            <wp:docPr id="5240722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7" t="4114" r="4167" b="3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8160" cy="531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5BA5FA" w14:textId="21AF7EAD" w:rsidR="00FF46D8" w:rsidRDefault="00D82066" w:rsidP="00C76347">
      <w:pPr>
        <w:pStyle w:val="BodyText"/>
        <w:ind w:left="1440" w:hanging="1440"/>
        <w:rPr>
          <w:b/>
          <w:bCs/>
        </w:rPr>
        <w:sectPr w:rsidR="00FF46D8" w:rsidSect="00096652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BC67DD">
        <w:rPr>
          <w:b/>
          <w:bCs/>
        </w:rPr>
        <w:t>Figure 1.</w:t>
      </w:r>
      <w:r w:rsidRPr="00BC67DD">
        <w:rPr>
          <w:b/>
          <w:bCs/>
        </w:rPr>
        <w:tab/>
      </w:r>
      <w:r w:rsidR="00865BDF">
        <w:rPr>
          <w:b/>
          <w:bCs/>
        </w:rPr>
        <w:t>North Fork Stanislaus River</w:t>
      </w:r>
      <w:r w:rsidRPr="00BC67DD">
        <w:rPr>
          <w:b/>
          <w:bCs/>
        </w:rPr>
        <w:t xml:space="preserve"> Hydroelectric Project </w:t>
      </w:r>
      <w:r w:rsidR="00930EBA">
        <w:rPr>
          <w:b/>
          <w:bCs/>
        </w:rPr>
        <w:t>AR-2</w:t>
      </w:r>
      <w:r w:rsidR="00FF46D8">
        <w:rPr>
          <w:b/>
          <w:bCs/>
        </w:rPr>
        <w:t xml:space="preserve"> Sampling</w:t>
      </w:r>
      <w:r w:rsidR="001837D1">
        <w:rPr>
          <w:b/>
          <w:bCs/>
        </w:rPr>
        <w:t xml:space="preserve"> </w:t>
      </w:r>
      <w:r w:rsidR="00227B66">
        <w:rPr>
          <w:b/>
          <w:bCs/>
        </w:rPr>
        <w:t>Sites</w:t>
      </w:r>
      <w:r w:rsidR="00001393">
        <w:rPr>
          <w:b/>
          <w:bCs/>
        </w:rPr>
        <w:t>.</w:t>
      </w:r>
    </w:p>
    <w:p w14:paraId="6C72705E" w14:textId="0D52DD35" w:rsidR="00FF46D8" w:rsidRPr="00C76347" w:rsidRDefault="00C76347" w:rsidP="00C76347">
      <w:pPr>
        <w:pStyle w:val="BodyText"/>
        <w:ind w:left="1440" w:hanging="1440"/>
        <w:rPr>
          <w:b/>
          <w:bCs/>
        </w:rPr>
      </w:pPr>
      <w:r>
        <w:rPr>
          <w:b/>
          <w:bCs/>
        </w:rPr>
        <w:lastRenderedPageBreak/>
        <w:t>Table</w:t>
      </w:r>
      <w:r w:rsidRPr="00C76347">
        <w:rPr>
          <w:b/>
          <w:bCs/>
        </w:rPr>
        <w:t xml:space="preserve"> 1.</w:t>
      </w:r>
      <w:r w:rsidRPr="00C76347">
        <w:rPr>
          <w:b/>
          <w:bCs/>
        </w:rPr>
        <w:tab/>
      </w:r>
      <w:r w:rsidR="00001393">
        <w:rPr>
          <w:b/>
          <w:bCs/>
        </w:rPr>
        <w:t xml:space="preserve">Summary of </w:t>
      </w:r>
      <w:r w:rsidRPr="00C76347">
        <w:rPr>
          <w:b/>
          <w:bCs/>
        </w:rPr>
        <w:t xml:space="preserve">North Fork Stanislaus River Hydroelectric Project Fish Sampling </w:t>
      </w:r>
      <w:r w:rsidR="00227B66">
        <w:rPr>
          <w:b/>
          <w:bCs/>
        </w:rPr>
        <w:t>Sites</w:t>
      </w:r>
      <w:r w:rsidR="00001393">
        <w:rPr>
          <w:b/>
          <w:bCs/>
        </w:rPr>
        <w:t>.</w:t>
      </w:r>
      <w:r>
        <w:rPr>
          <w:b/>
          <w:bCs/>
        </w:rPr>
        <w:t xml:space="preserve"> </w:t>
      </w:r>
    </w:p>
    <w:tbl>
      <w:tblPr>
        <w:tblStyle w:val="TableGrid"/>
        <w:tblW w:w="93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90"/>
        <w:gridCol w:w="900"/>
        <w:gridCol w:w="4680"/>
        <w:gridCol w:w="1890"/>
      </w:tblGrid>
      <w:tr w:rsidR="00614352" w14:paraId="559FEA8F" w14:textId="77777777" w:rsidTr="000C5FBD">
        <w:tc>
          <w:tcPr>
            <w:tcW w:w="1890" w:type="dxa"/>
            <w:vAlign w:val="bottom"/>
          </w:tcPr>
          <w:p w14:paraId="7DEA6741" w14:textId="77777777" w:rsidR="00614352" w:rsidRDefault="00614352" w:rsidP="00655AA9">
            <w:pPr>
              <w:pStyle w:val="Body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River</w:t>
            </w:r>
          </w:p>
        </w:tc>
        <w:tc>
          <w:tcPr>
            <w:tcW w:w="900" w:type="dxa"/>
            <w:vAlign w:val="bottom"/>
          </w:tcPr>
          <w:p w14:paraId="2488200D" w14:textId="185060B5" w:rsidR="00614352" w:rsidRDefault="00614352" w:rsidP="00655AA9">
            <w:pPr>
              <w:pStyle w:val="Body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Site Name</w:t>
            </w:r>
          </w:p>
        </w:tc>
        <w:tc>
          <w:tcPr>
            <w:tcW w:w="4680" w:type="dxa"/>
            <w:vAlign w:val="bottom"/>
          </w:tcPr>
          <w:p w14:paraId="15425AE2" w14:textId="77777777" w:rsidR="00614352" w:rsidRDefault="00614352" w:rsidP="00655AA9">
            <w:pPr>
              <w:pStyle w:val="Body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Site Description</w:t>
            </w:r>
          </w:p>
        </w:tc>
        <w:tc>
          <w:tcPr>
            <w:tcW w:w="1890" w:type="dxa"/>
            <w:vAlign w:val="bottom"/>
          </w:tcPr>
          <w:p w14:paraId="2DA54082" w14:textId="77777777" w:rsidR="00614352" w:rsidRDefault="00614352" w:rsidP="00655AA9">
            <w:pPr>
              <w:pStyle w:val="Body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Approximate River Mile</w:t>
            </w:r>
          </w:p>
        </w:tc>
      </w:tr>
      <w:tr w:rsidR="00614352" w14:paraId="0C716117" w14:textId="77777777" w:rsidTr="000C5FBD">
        <w:tc>
          <w:tcPr>
            <w:tcW w:w="1890" w:type="dxa"/>
            <w:vAlign w:val="center"/>
          </w:tcPr>
          <w:p w14:paraId="72F6552D" w14:textId="6D361F3D" w:rsidR="00614352" w:rsidRPr="000B4AB5" w:rsidRDefault="00614352" w:rsidP="00655AA9">
            <w:pPr>
              <w:pStyle w:val="BodyText"/>
              <w:jc w:val="center"/>
            </w:pPr>
            <w:r>
              <w:t>Stanislaus River</w:t>
            </w:r>
            <w:r w:rsidR="000B6107" w:rsidRPr="000B6107">
              <w:rPr>
                <w:vertAlign w:val="superscript"/>
              </w:rPr>
              <w:t>1</w:t>
            </w:r>
          </w:p>
        </w:tc>
        <w:tc>
          <w:tcPr>
            <w:tcW w:w="900" w:type="dxa"/>
            <w:vAlign w:val="center"/>
          </w:tcPr>
          <w:p w14:paraId="6F2E8865" w14:textId="52A9281A" w:rsidR="00614352" w:rsidRPr="000B4AB5" w:rsidRDefault="00614352" w:rsidP="00655AA9">
            <w:pPr>
              <w:pStyle w:val="BodyText"/>
              <w:jc w:val="center"/>
            </w:pPr>
            <w:r>
              <w:t>SR-1</w:t>
            </w:r>
          </w:p>
        </w:tc>
        <w:tc>
          <w:tcPr>
            <w:tcW w:w="4680" w:type="dxa"/>
            <w:vAlign w:val="center"/>
          </w:tcPr>
          <w:p w14:paraId="67337E01" w14:textId="18FEB613" w:rsidR="00614352" w:rsidRPr="000B4AB5" w:rsidRDefault="00655AA9" w:rsidP="00743328">
            <w:pPr>
              <w:pStyle w:val="BodyText"/>
              <w:jc w:val="center"/>
            </w:pPr>
            <w:r>
              <w:t>Upstream</w:t>
            </w:r>
            <w:r w:rsidR="00614352">
              <w:t xml:space="preserve"> </w:t>
            </w:r>
            <w:r w:rsidR="00614352" w:rsidRPr="000B4AB5">
              <w:t>of Collierville P</w:t>
            </w:r>
            <w:r w:rsidR="00682D2B">
              <w:t>owerhouse</w:t>
            </w:r>
          </w:p>
        </w:tc>
        <w:tc>
          <w:tcPr>
            <w:tcW w:w="1890" w:type="dxa"/>
            <w:vAlign w:val="center"/>
          </w:tcPr>
          <w:p w14:paraId="3D75DB2F" w14:textId="27746440" w:rsidR="00614352" w:rsidRPr="000B4AB5" w:rsidRDefault="002914D2" w:rsidP="00655AA9">
            <w:pPr>
              <w:pStyle w:val="BodyText"/>
              <w:jc w:val="center"/>
            </w:pPr>
            <w:r>
              <w:t xml:space="preserve">SR </w:t>
            </w:r>
            <w:r w:rsidR="00134AF4">
              <w:t>0.7</w:t>
            </w:r>
          </w:p>
        </w:tc>
      </w:tr>
      <w:tr w:rsidR="00D1681F" w14:paraId="6CED9F91" w14:textId="77777777" w:rsidTr="000C5FBD">
        <w:tc>
          <w:tcPr>
            <w:tcW w:w="1890" w:type="dxa"/>
            <w:vMerge w:val="restart"/>
            <w:vAlign w:val="center"/>
          </w:tcPr>
          <w:p w14:paraId="11076157" w14:textId="50596530" w:rsidR="00D1681F" w:rsidRPr="000B4AB5" w:rsidRDefault="00D1681F" w:rsidP="00655AA9">
            <w:pPr>
              <w:pStyle w:val="BodyText"/>
              <w:jc w:val="center"/>
            </w:pPr>
            <w:r>
              <w:t>North Fork Stanislaus River</w:t>
            </w:r>
            <w:r w:rsidRPr="000B6107">
              <w:rPr>
                <w:vertAlign w:val="superscript"/>
              </w:rPr>
              <w:t>1</w:t>
            </w:r>
          </w:p>
        </w:tc>
        <w:tc>
          <w:tcPr>
            <w:tcW w:w="900" w:type="dxa"/>
            <w:vAlign w:val="center"/>
          </w:tcPr>
          <w:p w14:paraId="632DF8CE" w14:textId="080125F2" w:rsidR="00D1681F" w:rsidRPr="000B4AB5" w:rsidRDefault="00D1681F" w:rsidP="00655AA9">
            <w:pPr>
              <w:pStyle w:val="BodyText"/>
              <w:jc w:val="center"/>
            </w:pPr>
            <w:r>
              <w:t>NF-1</w:t>
            </w:r>
          </w:p>
        </w:tc>
        <w:tc>
          <w:tcPr>
            <w:tcW w:w="4680" w:type="dxa"/>
            <w:vAlign w:val="center"/>
          </w:tcPr>
          <w:p w14:paraId="75AEEB7F" w14:textId="4F0777A2" w:rsidR="00D1681F" w:rsidRPr="000B4AB5" w:rsidRDefault="00D1681F" w:rsidP="00743328">
            <w:pPr>
              <w:pStyle w:val="BodyText"/>
              <w:jc w:val="center"/>
            </w:pPr>
            <w:r>
              <w:t>Downstream of McKays Diversion Dam</w:t>
            </w:r>
          </w:p>
        </w:tc>
        <w:tc>
          <w:tcPr>
            <w:tcW w:w="1890" w:type="dxa"/>
            <w:vAlign w:val="center"/>
          </w:tcPr>
          <w:p w14:paraId="528D6038" w14:textId="68FB42A3" w:rsidR="00D1681F" w:rsidRPr="000B4AB5" w:rsidRDefault="00D1681F" w:rsidP="00655AA9">
            <w:pPr>
              <w:pStyle w:val="BodyText"/>
              <w:jc w:val="center"/>
            </w:pPr>
            <w:r>
              <w:t>NF 7.7</w:t>
            </w:r>
          </w:p>
        </w:tc>
      </w:tr>
      <w:tr w:rsidR="00D1681F" w14:paraId="1DDD0AEB" w14:textId="77777777" w:rsidTr="000C5FBD">
        <w:tc>
          <w:tcPr>
            <w:tcW w:w="1890" w:type="dxa"/>
            <w:vMerge/>
            <w:vAlign w:val="center"/>
          </w:tcPr>
          <w:p w14:paraId="730F7509" w14:textId="77777777" w:rsidR="00D1681F" w:rsidRPr="000B4AB5" w:rsidRDefault="00D1681F" w:rsidP="00655AA9">
            <w:pPr>
              <w:pStyle w:val="BodyText"/>
              <w:jc w:val="center"/>
            </w:pPr>
          </w:p>
        </w:tc>
        <w:tc>
          <w:tcPr>
            <w:tcW w:w="900" w:type="dxa"/>
            <w:vAlign w:val="center"/>
          </w:tcPr>
          <w:p w14:paraId="3309C1BF" w14:textId="548BB81C" w:rsidR="00D1681F" w:rsidRPr="000B4AB5" w:rsidRDefault="00D1681F" w:rsidP="00655AA9">
            <w:pPr>
              <w:pStyle w:val="BodyText"/>
              <w:jc w:val="center"/>
            </w:pPr>
            <w:r>
              <w:t>NF-2</w:t>
            </w:r>
          </w:p>
        </w:tc>
        <w:tc>
          <w:tcPr>
            <w:tcW w:w="4680" w:type="dxa"/>
            <w:vAlign w:val="center"/>
          </w:tcPr>
          <w:p w14:paraId="185A9062" w14:textId="77777777" w:rsidR="00D1681F" w:rsidRPr="000B4AB5" w:rsidRDefault="00D1681F" w:rsidP="00743328">
            <w:pPr>
              <w:pStyle w:val="BodyText"/>
              <w:jc w:val="center"/>
            </w:pPr>
            <w:r>
              <w:t>Stanislaus River Day Use Area</w:t>
            </w:r>
          </w:p>
        </w:tc>
        <w:tc>
          <w:tcPr>
            <w:tcW w:w="1890" w:type="dxa"/>
            <w:vAlign w:val="center"/>
          </w:tcPr>
          <w:p w14:paraId="6561CAD4" w14:textId="40E1473F" w:rsidR="00D1681F" w:rsidRPr="000B4AB5" w:rsidRDefault="00D1681F" w:rsidP="00655AA9">
            <w:pPr>
              <w:pStyle w:val="BodyText"/>
              <w:jc w:val="center"/>
            </w:pPr>
            <w:r>
              <w:t>NF 11.2</w:t>
            </w:r>
          </w:p>
        </w:tc>
      </w:tr>
      <w:tr w:rsidR="00D1681F" w14:paraId="10589CED" w14:textId="77777777" w:rsidTr="000C5FBD">
        <w:tc>
          <w:tcPr>
            <w:tcW w:w="1890" w:type="dxa"/>
            <w:vMerge/>
            <w:vAlign w:val="center"/>
          </w:tcPr>
          <w:p w14:paraId="03585876" w14:textId="77777777" w:rsidR="00D1681F" w:rsidRPr="000B4AB5" w:rsidRDefault="00D1681F" w:rsidP="00655AA9">
            <w:pPr>
              <w:pStyle w:val="BodyText"/>
              <w:jc w:val="center"/>
            </w:pPr>
          </w:p>
        </w:tc>
        <w:tc>
          <w:tcPr>
            <w:tcW w:w="900" w:type="dxa"/>
            <w:vAlign w:val="center"/>
          </w:tcPr>
          <w:p w14:paraId="6F464AD5" w14:textId="6F8080FC" w:rsidR="00D1681F" w:rsidRPr="000B4AB5" w:rsidRDefault="00D1681F" w:rsidP="00655AA9">
            <w:pPr>
              <w:pStyle w:val="BodyText"/>
              <w:jc w:val="center"/>
            </w:pPr>
            <w:r>
              <w:t>NF-3</w:t>
            </w:r>
          </w:p>
        </w:tc>
        <w:tc>
          <w:tcPr>
            <w:tcW w:w="4680" w:type="dxa"/>
            <w:vAlign w:val="center"/>
          </w:tcPr>
          <w:p w14:paraId="76B1AE68" w14:textId="7FF5EF37" w:rsidR="00D1681F" w:rsidRPr="000B4AB5" w:rsidRDefault="00D1681F" w:rsidP="00743328">
            <w:pPr>
              <w:pStyle w:val="BodyText"/>
              <w:jc w:val="center"/>
            </w:pPr>
            <w:r>
              <w:t>Wakalu Hep Yo Campground</w:t>
            </w:r>
          </w:p>
        </w:tc>
        <w:tc>
          <w:tcPr>
            <w:tcW w:w="1890" w:type="dxa"/>
            <w:vAlign w:val="center"/>
          </w:tcPr>
          <w:p w14:paraId="197CD4AE" w14:textId="405031F9" w:rsidR="00D1681F" w:rsidRPr="000B4AB5" w:rsidRDefault="00D1681F" w:rsidP="00655AA9">
            <w:pPr>
              <w:pStyle w:val="BodyText"/>
              <w:jc w:val="center"/>
            </w:pPr>
            <w:r>
              <w:t>NF 16.2</w:t>
            </w:r>
          </w:p>
        </w:tc>
      </w:tr>
      <w:tr w:rsidR="00D1681F" w14:paraId="05677B62" w14:textId="77777777" w:rsidTr="000C5FBD">
        <w:tc>
          <w:tcPr>
            <w:tcW w:w="1890" w:type="dxa"/>
            <w:vMerge/>
            <w:vAlign w:val="center"/>
          </w:tcPr>
          <w:p w14:paraId="3288D8EF" w14:textId="77777777" w:rsidR="00D1681F" w:rsidRPr="000B4AB5" w:rsidRDefault="00D1681F" w:rsidP="00655AA9">
            <w:pPr>
              <w:pStyle w:val="BodyText"/>
              <w:jc w:val="center"/>
            </w:pPr>
          </w:p>
        </w:tc>
        <w:tc>
          <w:tcPr>
            <w:tcW w:w="900" w:type="dxa"/>
            <w:vAlign w:val="center"/>
          </w:tcPr>
          <w:p w14:paraId="46F72270" w14:textId="1B6B8F82" w:rsidR="00D1681F" w:rsidRDefault="00D1681F" w:rsidP="00655AA9">
            <w:pPr>
              <w:pStyle w:val="BodyText"/>
              <w:jc w:val="center"/>
            </w:pPr>
            <w:r>
              <w:t>NF-4</w:t>
            </w:r>
          </w:p>
        </w:tc>
        <w:tc>
          <w:tcPr>
            <w:tcW w:w="4680" w:type="dxa"/>
            <w:vAlign w:val="center"/>
          </w:tcPr>
          <w:p w14:paraId="11F105D2" w14:textId="77777777" w:rsidR="00D1681F" w:rsidRDefault="00D1681F" w:rsidP="00743328">
            <w:pPr>
              <w:pStyle w:val="BodyText"/>
              <w:jc w:val="center"/>
            </w:pPr>
            <w:r>
              <w:t>Pioneer Walking Bridge</w:t>
            </w:r>
          </w:p>
        </w:tc>
        <w:tc>
          <w:tcPr>
            <w:tcW w:w="1890" w:type="dxa"/>
            <w:vAlign w:val="center"/>
          </w:tcPr>
          <w:p w14:paraId="667908AD" w14:textId="780F3D16" w:rsidR="00D1681F" w:rsidRPr="000B4AB5" w:rsidRDefault="00D1681F" w:rsidP="00655AA9">
            <w:pPr>
              <w:pStyle w:val="BodyText"/>
              <w:jc w:val="center"/>
            </w:pPr>
            <w:r>
              <w:t>NF 27.8</w:t>
            </w:r>
          </w:p>
        </w:tc>
      </w:tr>
      <w:tr w:rsidR="00D1681F" w14:paraId="1557A41D" w14:textId="77777777" w:rsidTr="000C5FBD">
        <w:tc>
          <w:tcPr>
            <w:tcW w:w="1890" w:type="dxa"/>
            <w:vMerge/>
            <w:vAlign w:val="center"/>
          </w:tcPr>
          <w:p w14:paraId="76C9DEA6" w14:textId="77777777" w:rsidR="00D1681F" w:rsidRPr="000B4AB5" w:rsidRDefault="00D1681F" w:rsidP="00655AA9">
            <w:pPr>
              <w:pStyle w:val="BodyText"/>
              <w:jc w:val="center"/>
            </w:pPr>
          </w:p>
        </w:tc>
        <w:tc>
          <w:tcPr>
            <w:tcW w:w="900" w:type="dxa"/>
            <w:vAlign w:val="center"/>
          </w:tcPr>
          <w:p w14:paraId="396F7C2B" w14:textId="190D6CD8" w:rsidR="00D1681F" w:rsidRDefault="00D1681F" w:rsidP="00655AA9">
            <w:pPr>
              <w:pStyle w:val="BodyText"/>
              <w:jc w:val="center"/>
            </w:pPr>
            <w:r>
              <w:t>NF-5</w:t>
            </w:r>
          </w:p>
        </w:tc>
        <w:tc>
          <w:tcPr>
            <w:tcW w:w="4680" w:type="dxa"/>
            <w:vAlign w:val="center"/>
          </w:tcPr>
          <w:p w14:paraId="04FB4CD3" w14:textId="062D8438" w:rsidR="00D1681F" w:rsidRDefault="00D1681F" w:rsidP="00743328">
            <w:pPr>
              <w:pStyle w:val="BodyText"/>
              <w:jc w:val="center"/>
            </w:pPr>
            <w:r>
              <w:t>Downstream of North Fork Diversion Dam</w:t>
            </w:r>
          </w:p>
        </w:tc>
        <w:tc>
          <w:tcPr>
            <w:tcW w:w="1890" w:type="dxa"/>
            <w:vAlign w:val="center"/>
          </w:tcPr>
          <w:p w14:paraId="37BEEDE7" w14:textId="637B6309" w:rsidR="00D1681F" w:rsidRPr="000B4AB5" w:rsidRDefault="00D1681F" w:rsidP="00655AA9">
            <w:pPr>
              <w:pStyle w:val="BodyText"/>
              <w:jc w:val="center"/>
            </w:pPr>
            <w:r>
              <w:t>NF 32.7</w:t>
            </w:r>
          </w:p>
        </w:tc>
      </w:tr>
      <w:tr w:rsidR="00D1681F" w14:paraId="5C2D805D" w14:textId="77777777" w:rsidTr="000C5FBD">
        <w:tc>
          <w:tcPr>
            <w:tcW w:w="1890" w:type="dxa"/>
            <w:vMerge/>
            <w:vAlign w:val="center"/>
          </w:tcPr>
          <w:p w14:paraId="209C622E" w14:textId="77777777" w:rsidR="00D1681F" w:rsidRPr="000B4AB5" w:rsidRDefault="00D1681F" w:rsidP="00655AA9">
            <w:pPr>
              <w:pStyle w:val="BodyText"/>
              <w:jc w:val="center"/>
            </w:pPr>
          </w:p>
        </w:tc>
        <w:tc>
          <w:tcPr>
            <w:tcW w:w="900" w:type="dxa"/>
            <w:vAlign w:val="center"/>
          </w:tcPr>
          <w:p w14:paraId="2A6F5362" w14:textId="6205C618" w:rsidR="00D1681F" w:rsidRDefault="00D1681F" w:rsidP="00655AA9">
            <w:pPr>
              <w:pStyle w:val="BodyText"/>
              <w:jc w:val="center"/>
            </w:pPr>
            <w:r>
              <w:t>NF-6</w:t>
            </w:r>
          </w:p>
        </w:tc>
        <w:tc>
          <w:tcPr>
            <w:tcW w:w="4680" w:type="dxa"/>
            <w:vAlign w:val="center"/>
          </w:tcPr>
          <w:p w14:paraId="0BDE93D2" w14:textId="4843D3F0" w:rsidR="00D1681F" w:rsidRDefault="00D1681F" w:rsidP="00743328">
            <w:pPr>
              <w:pStyle w:val="BodyText"/>
              <w:jc w:val="center"/>
            </w:pPr>
            <w:r>
              <w:t>Upstream of North Fork Diversion Dam</w:t>
            </w:r>
          </w:p>
        </w:tc>
        <w:tc>
          <w:tcPr>
            <w:tcW w:w="1890" w:type="dxa"/>
            <w:vAlign w:val="center"/>
          </w:tcPr>
          <w:p w14:paraId="74D9A21F" w14:textId="22113BDA" w:rsidR="00D1681F" w:rsidRDefault="00D1681F" w:rsidP="34BD8A74">
            <w:pPr>
              <w:pStyle w:val="BodyText"/>
              <w:jc w:val="center"/>
            </w:pPr>
            <w:r>
              <w:t xml:space="preserve">NF </w:t>
            </w:r>
            <w:r w:rsidR="34096FE1">
              <w:t>33.3</w:t>
            </w:r>
          </w:p>
        </w:tc>
      </w:tr>
      <w:tr w:rsidR="00614352" w14:paraId="156CADCA" w14:textId="77777777" w:rsidTr="000C5FBD">
        <w:tc>
          <w:tcPr>
            <w:tcW w:w="1890" w:type="dxa"/>
            <w:vAlign w:val="center"/>
          </w:tcPr>
          <w:p w14:paraId="5E3FB9A3" w14:textId="77777777" w:rsidR="00614352" w:rsidRPr="000B4AB5" w:rsidRDefault="00614352" w:rsidP="00655AA9">
            <w:pPr>
              <w:pStyle w:val="BodyText"/>
              <w:jc w:val="center"/>
            </w:pPr>
            <w:r>
              <w:t>Beaver Creek</w:t>
            </w:r>
          </w:p>
        </w:tc>
        <w:tc>
          <w:tcPr>
            <w:tcW w:w="900" w:type="dxa"/>
            <w:vAlign w:val="center"/>
          </w:tcPr>
          <w:p w14:paraId="4DC17888" w14:textId="0459CE69" w:rsidR="00614352" w:rsidRDefault="00614352" w:rsidP="00655AA9">
            <w:pPr>
              <w:pStyle w:val="BodyText"/>
              <w:jc w:val="center"/>
            </w:pPr>
            <w:r>
              <w:t>B-1</w:t>
            </w:r>
          </w:p>
        </w:tc>
        <w:tc>
          <w:tcPr>
            <w:tcW w:w="4680" w:type="dxa"/>
            <w:vAlign w:val="center"/>
          </w:tcPr>
          <w:p w14:paraId="1239DCD7" w14:textId="336BB2BB" w:rsidR="00614352" w:rsidRDefault="00655AA9" w:rsidP="00743328">
            <w:pPr>
              <w:pStyle w:val="BodyText"/>
              <w:jc w:val="center"/>
            </w:pPr>
            <w:r>
              <w:t>Downstream</w:t>
            </w:r>
            <w:r w:rsidR="00614352">
              <w:t xml:space="preserve"> of Beaver Creek Diversion Dam</w:t>
            </w:r>
          </w:p>
        </w:tc>
        <w:tc>
          <w:tcPr>
            <w:tcW w:w="1890" w:type="dxa"/>
            <w:vAlign w:val="center"/>
          </w:tcPr>
          <w:p w14:paraId="50D9D901" w14:textId="1533E535" w:rsidR="00614352" w:rsidRPr="000B4AB5" w:rsidRDefault="00D33CAC" w:rsidP="00655AA9">
            <w:pPr>
              <w:pStyle w:val="BodyText"/>
              <w:jc w:val="center"/>
            </w:pPr>
            <w:r>
              <w:t xml:space="preserve">BC </w:t>
            </w:r>
            <w:r w:rsidR="00685C72">
              <w:t>3.0</w:t>
            </w:r>
          </w:p>
        </w:tc>
      </w:tr>
      <w:tr w:rsidR="00024D00" w14:paraId="35FF42E5" w14:textId="77777777" w:rsidTr="000C5FBD">
        <w:tc>
          <w:tcPr>
            <w:tcW w:w="1890" w:type="dxa"/>
            <w:vMerge w:val="restart"/>
            <w:vAlign w:val="center"/>
          </w:tcPr>
          <w:p w14:paraId="3B89D781" w14:textId="77777777" w:rsidR="00024D00" w:rsidRDefault="00024D00" w:rsidP="00655AA9">
            <w:pPr>
              <w:pStyle w:val="BodyText"/>
              <w:jc w:val="center"/>
            </w:pPr>
            <w:r>
              <w:t>Highland Creek</w:t>
            </w:r>
          </w:p>
        </w:tc>
        <w:tc>
          <w:tcPr>
            <w:tcW w:w="900" w:type="dxa"/>
            <w:vAlign w:val="center"/>
          </w:tcPr>
          <w:p w14:paraId="321D3267" w14:textId="531C096B" w:rsidR="00024D00" w:rsidRDefault="00024D00" w:rsidP="00655AA9">
            <w:pPr>
              <w:pStyle w:val="BodyText"/>
              <w:jc w:val="center"/>
            </w:pPr>
            <w:r>
              <w:t>H-1</w:t>
            </w:r>
          </w:p>
        </w:tc>
        <w:tc>
          <w:tcPr>
            <w:tcW w:w="4680" w:type="dxa"/>
            <w:vAlign w:val="center"/>
          </w:tcPr>
          <w:p w14:paraId="25235849" w14:textId="78A9062D" w:rsidR="00024D00" w:rsidRDefault="00024D00" w:rsidP="00743328">
            <w:pPr>
              <w:pStyle w:val="BodyText"/>
              <w:jc w:val="center"/>
            </w:pPr>
            <w:r>
              <w:t>Downstream of New Spicer Meadows Dam</w:t>
            </w:r>
          </w:p>
        </w:tc>
        <w:tc>
          <w:tcPr>
            <w:tcW w:w="1890" w:type="dxa"/>
            <w:vAlign w:val="center"/>
          </w:tcPr>
          <w:p w14:paraId="57FEAB34" w14:textId="0E946DCC" w:rsidR="00024D00" w:rsidRPr="000B4AB5" w:rsidRDefault="00024D00" w:rsidP="00655AA9">
            <w:pPr>
              <w:pStyle w:val="BodyText"/>
              <w:jc w:val="center"/>
            </w:pPr>
            <w:r>
              <w:t>HC 5.5</w:t>
            </w:r>
          </w:p>
        </w:tc>
      </w:tr>
      <w:tr w:rsidR="00024D00" w14:paraId="0000E204" w14:textId="77777777" w:rsidTr="000C5FBD">
        <w:tc>
          <w:tcPr>
            <w:tcW w:w="1890" w:type="dxa"/>
            <w:vMerge/>
            <w:vAlign w:val="center"/>
          </w:tcPr>
          <w:p w14:paraId="7BA551C5" w14:textId="77777777" w:rsidR="00024D00" w:rsidRDefault="00024D00" w:rsidP="00655AA9">
            <w:pPr>
              <w:pStyle w:val="BodyText"/>
              <w:jc w:val="center"/>
            </w:pPr>
          </w:p>
        </w:tc>
        <w:tc>
          <w:tcPr>
            <w:tcW w:w="900" w:type="dxa"/>
            <w:vAlign w:val="center"/>
          </w:tcPr>
          <w:p w14:paraId="103EEF53" w14:textId="3668E54B" w:rsidR="00024D00" w:rsidRDefault="00024D00" w:rsidP="00655AA9">
            <w:pPr>
              <w:pStyle w:val="BodyText"/>
              <w:jc w:val="center"/>
            </w:pPr>
            <w:r>
              <w:t>H-2</w:t>
            </w:r>
          </w:p>
        </w:tc>
        <w:tc>
          <w:tcPr>
            <w:tcW w:w="4680" w:type="dxa"/>
            <w:vAlign w:val="center"/>
          </w:tcPr>
          <w:p w14:paraId="59700743" w14:textId="4CF3A956" w:rsidR="00024D00" w:rsidRDefault="00BE1A3D" w:rsidP="00743328">
            <w:pPr>
              <w:pStyle w:val="BodyText"/>
              <w:jc w:val="center"/>
            </w:pPr>
            <w:r>
              <w:t>Downstream of New Spicer Meadows Dam</w:t>
            </w:r>
          </w:p>
        </w:tc>
        <w:tc>
          <w:tcPr>
            <w:tcW w:w="1890" w:type="dxa"/>
            <w:vAlign w:val="center"/>
          </w:tcPr>
          <w:p w14:paraId="39D37373" w14:textId="3BCF370F" w:rsidR="00024D00" w:rsidRDefault="00BE1A3D" w:rsidP="00655AA9">
            <w:pPr>
              <w:pStyle w:val="BodyText"/>
              <w:jc w:val="center"/>
            </w:pPr>
            <w:r>
              <w:t xml:space="preserve">HC </w:t>
            </w:r>
            <w:r w:rsidR="004D3A58">
              <w:t>5.0</w:t>
            </w:r>
          </w:p>
        </w:tc>
      </w:tr>
    </w:tbl>
    <w:p w14:paraId="5BC657DB" w14:textId="532F5D9F" w:rsidR="00FD0A54" w:rsidRPr="007C5512" w:rsidRDefault="007C5512" w:rsidP="007840BD">
      <w:pPr>
        <w:pStyle w:val="BodyText"/>
        <w:rPr>
          <w:sz w:val="16"/>
          <w:szCs w:val="16"/>
        </w:rPr>
      </w:pPr>
      <w:r>
        <w:rPr>
          <w:sz w:val="16"/>
          <w:szCs w:val="16"/>
          <w:vertAlign w:val="superscript"/>
        </w:rPr>
        <w:t>1</w:t>
      </w:r>
      <w:r w:rsidR="00955D18">
        <w:rPr>
          <w:sz w:val="16"/>
          <w:szCs w:val="16"/>
        </w:rPr>
        <w:t xml:space="preserve"> River Miles start at New Melones Reservoir high water mark on the mainstem Stanislaus and continue</w:t>
      </w:r>
      <w:r w:rsidR="000B6107">
        <w:rPr>
          <w:sz w:val="16"/>
          <w:szCs w:val="16"/>
        </w:rPr>
        <w:t xml:space="preserve"> as the same series</w:t>
      </w:r>
      <w:r w:rsidR="00955D18">
        <w:rPr>
          <w:sz w:val="16"/>
          <w:szCs w:val="16"/>
        </w:rPr>
        <w:t xml:space="preserve"> into the North Fork</w:t>
      </w:r>
      <w:r w:rsidR="000B6107">
        <w:rPr>
          <w:sz w:val="16"/>
          <w:szCs w:val="16"/>
        </w:rPr>
        <w:t xml:space="preserve"> Stanislaus</w:t>
      </w:r>
      <w:r w:rsidR="00955D18">
        <w:rPr>
          <w:sz w:val="16"/>
          <w:szCs w:val="16"/>
        </w:rPr>
        <w:t>.</w:t>
      </w:r>
    </w:p>
    <w:p w14:paraId="54D45DA8" w14:textId="77777777" w:rsidR="005A1AC0" w:rsidRPr="00BC67DD" w:rsidRDefault="005A1AC0" w:rsidP="007840BD">
      <w:pPr>
        <w:pStyle w:val="BodyText"/>
      </w:pPr>
    </w:p>
    <w:p w14:paraId="5C8EBBB6" w14:textId="11E19C78" w:rsidR="002733AE" w:rsidRDefault="002B0329" w:rsidP="00F238E0">
      <w:pPr>
        <w:pStyle w:val="BodyText"/>
        <w:rPr>
          <w:b/>
        </w:rPr>
      </w:pPr>
      <w:r w:rsidRPr="00BC67DD">
        <w:rPr>
          <w:b/>
        </w:rPr>
        <w:t>STUDY METHODS</w:t>
      </w:r>
    </w:p>
    <w:p w14:paraId="01509549" w14:textId="77777777" w:rsidR="00676F69" w:rsidRPr="006B6C9E" w:rsidRDefault="00676F69" w:rsidP="00F238E0">
      <w:pPr>
        <w:pStyle w:val="BodyText"/>
        <w:rPr>
          <w:b/>
          <w:color w:val="000000" w:themeColor="text1"/>
        </w:rPr>
      </w:pPr>
    </w:p>
    <w:p w14:paraId="32C9719D" w14:textId="24920FB6" w:rsidR="00865BDF" w:rsidRDefault="00865BDF" w:rsidP="00D62A5A">
      <w:pPr>
        <w:pStyle w:val="BodyText"/>
        <w:rPr>
          <w:b/>
          <w:i/>
        </w:rPr>
      </w:pPr>
      <w:r w:rsidRPr="00865BDF">
        <w:rPr>
          <w:b/>
          <w:i/>
        </w:rPr>
        <w:t>Field Method</w:t>
      </w:r>
      <w:r w:rsidR="00676F69">
        <w:rPr>
          <w:b/>
          <w:i/>
        </w:rPr>
        <w:t>s</w:t>
      </w:r>
    </w:p>
    <w:p w14:paraId="26AE8A51" w14:textId="77777777" w:rsidR="00676F69" w:rsidRPr="00676F69" w:rsidRDefault="00676F69" w:rsidP="00D62A5A">
      <w:pPr>
        <w:pStyle w:val="BodyText"/>
        <w:rPr>
          <w:bCs/>
          <w:iCs/>
        </w:rPr>
      </w:pPr>
    </w:p>
    <w:p w14:paraId="4BCBA169" w14:textId="29C411BE" w:rsidR="000C0702" w:rsidRDefault="002B252D" w:rsidP="00A7651B">
      <w:pPr>
        <w:pStyle w:val="BodyText"/>
      </w:pPr>
      <w:r>
        <w:t xml:space="preserve">A combination of electrofishing and/or snorkeling </w:t>
      </w:r>
      <w:r w:rsidR="004B62CD">
        <w:t>at each</w:t>
      </w:r>
      <w:r w:rsidR="003717C5">
        <w:t xml:space="preserve"> sample</w:t>
      </w:r>
      <w:r w:rsidR="004B62CD">
        <w:t xml:space="preserve"> site </w:t>
      </w:r>
      <w:r>
        <w:t xml:space="preserve">will </w:t>
      </w:r>
      <w:proofErr w:type="gramStart"/>
      <w:r>
        <w:t>be conducted</w:t>
      </w:r>
      <w:proofErr w:type="gramEnd"/>
      <w:r>
        <w:t xml:space="preserve"> to collect fish data. </w:t>
      </w:r>
      <w:r w:rsidR="00DB0B52">
        <w:t xml:space="preserve">Electrofishing will </w:t>
      </w:r>
      <w:proofErr w:type="gramStart"/>
      <w:r w:rsidR="00DB0B52">
        <w:t>generally be</w:t>
      </w:r>
      <w:proofErr w:type="gramEnd"/>
      <w:r w:rsidR="00DB0B52">
        <w:t xml:space="preserve"> used in riffle habitats and </w:t>
      </w:r>
      <w:r w:rsidR="00874BC0">
        <w:t xml:space="preserve">shallow runs, while snorkeling will </w:t>
      </w:r>
      <w:proofErr w:type="gramStart"/>
      <w:r w:rsidR="00874BC0">
        <w:t>be used</w:t>
      </w:r>
      <w:proofErr w:type="gramEnd"/>
      <w:r w:rsidR="00874BC0">
        <w:t xml:space="preserve"> in reaches with unsafe electrofishing conditions including </w:t>
      </w:r>
      <w:r w:rsidR="00B57B60">
        <w:t>deeper water</w:t>
      </w:r>
      <w:r w:rsidR="00D57F74">
        <w:t xml:space="preserve"> (e.g</w:t>
      </w:r>
      <w:r w:rsidR="00961BC9">
        <w:t>., pools)</w:t>
      </w:r>
      <w:r w:rsidR="00B57B60">
        <w:t>, swift currents, or other hazards.</w:t>
      </w:r>
      <w:r w:rsidR="00961BC9">
        <w:t xml:space="preserve"> A minimum of </w:t>
      </w:r>
      <w:proofErr w:type="gramStart"/>
      <w:r w:rsidR="00961BC9">
        <w:t>100</w:t>
      </w:r>
      <w:proofErr w:type="gramEnd"/>
      <w:r w:rsidR="00961BC9">
        <w:t xml:space="preserve"> f</w:t>
      </w:r>
      <w:r w:rsidR="7D981664">
        <w:t>ee</w:t>
      </w:r>
      <w:r w:rsidR="00961BC9">
        <w:t xml:space="preserve">t of each habitat type will </w:t>
      </w:r>
      <w:proofErr w:type="gramStart"/>
      <w:r w:rsidR="00961BC9">
        <w:t>be sampled</w:t>
      </w:r>
      <w:proofErr w:type="gramEnd"/>
      <w:r w:rsidR="00961BC9">
        <w:t xml:space="preserve"> when possible. When snorkeling in deeper units, unit lengths within a sample site may be </w:t>
      </w:r>
      <w:r w:rsidR="00FE3641">
        <w:t xml:space="preserve">significantly </w:t>
      </w:r>
      <w:r w:rsidR="00961BC9">
        <w:t xml:space="preserve">longer </w:t>
      </w:r>
      <w:r w:rsidR="00FE3641">
        <w:t xml:space="preserve">than </w:t>
      </w:r>
      <w:proofErr w:type="gramStart"/>
      <w:r w:rsidR="00FE3641">
        <w:t>100</w:t>
      </w:r>
      <w:proofErr w:type="gramEnd"/>
      <w:r w:rsidR="00FE3641">
        <w:t xml:space="preserve"> f</w:t>
      </w:r>
      <w:r w:rsidR="0464B332">
        <w:t>ee</w:t>
      </w:r>
      <w:r w:rsidR="00FE3641">
        <w:t xml:space="preserve">t </w:t>
      </w:r>
      <w:r w:rsidR="00961BC9">
        <w:t>to accommodate natural hydrologic breaks</w:t>
      </w:r>
      <w:r w:rsidR="00425B2F">
        <w:t>.</w:t>
      </w:r>
      <w:r w:rsidR="006663A4">
        <w:t xml:space="preserve"> This study is conditional on measures contained within the California Department of Fish and Wildlife (CDFW) scientific collecting permit and USFWS 10(a)1(a) permit, which will </w:t>
      </w:r>
      <w:proofErr w:type="gramStart"/>
      <w:r w:rsidR="006663A4">
        <w:t>be obtained</w:t>
      </w:r>
      <w:proofErr w:type="gramEnd"/>
      <w:r w:rsidR="006663A4">
        <w:t xml:space="preserve"> prior to sampling. Study methods described below that are unsupported by permits may not </w:t>
      </w:r>
      <w:proofErr w:type="gramStart"/>
      <w:r w:rsidR="006663A4">
        <w:t>be implemented</w:t>
      </w:r>
      <w:proofErr w:type="gramEnd"/>
      <w:r w:rsidR="006663A4">
        <w:t>.</w:t>
      </w:r>
      <w:r w:rsidR="004C6835">
        <w:t xml:space="preserve"> </w:t>
      </w:r>
    </w:p>
    <w:p w14:paraId="12E526ED" w14:textId="77777777" w:rsidR="000C0702" w:rsidRDefault="000C0702" w:rsidP="00A7651B">
      <w:pPr>
        <w:pStyle w:val="BodyText"/>
      </w:pPr>
    </w:p>
    <w:p w14:paraId="2050DC93" w14:textId="0F478AEE" w:rsidR="00A7651B" w:rsidRDefault="004C6835" w:rsidP="00A7651B">
      <w:pPr>
        <w:pStyle w:val="BodyText"/>
      </w:pPr>
      <w:r>
        <w:t xml:space="preserve">In addition to these methods, eDNA metabarcoding will </w:t>
      </w:r>
      <w:proofErr w:type="gramStart"/>
      <w:r>
        <w:t>be conducted</w:t>
      </w:r>
      <w:proofErr w:type="gramEnd"/>
      <w:r>
        <w:t xml:space="preserve"> as a secondary measure of species composition</w:t>
      </w:r>
      <w:r w:rsidR="00422FFE">
        <w:t>. This</w:t>
      </w:r>
      <w:r>
        <w:t xml:space="preserve"> will </w:t>
      </w:r>
      <w:r w:rsidR="00422FFE">
        <w:t xml:space="preserve">potentially </w:t>
      </w:r>
      <w:r>
        <w:t xml:space="preserve">allow for </w:t>
      </w:r>
      <w:r w:rsidR="00B97D7B">
        <w:t xml:space="preserve">detection of more cryptic species and </w:t>
      </w:r>
      <w:r w:rsidR="3CE8DFDC">
        <w:t xml:space="preserve">will </w:t>
      </w:r>
      <w:r w:rsidR="00B97D7B">
        <w:t xml:space="preserve">sample water coming from areas upstream of </w:t>
      </w:r>
      <w:r w:rsidR="008E473E">
        <w:t xml:space="preserve">selected </w:t>
      </w:r>
      <w:r w:rsidR="00B97D7B">
        <w:t>sample site</w:t>
      </w:r>
      <w:r w:rsidR="0007669E">
        <w:t>s</w:t>
      </w:r>
      <w:r w:rsidR="00B97D7B">
        <w:t>, which extends the reach of the study beyond just species composition at the immediate sample sites.</w:t>
      </w:r>
    </w:p>
    <w:p w14:paraId="6E6BE602" w14:textId="77777777" w:rsidR="004750DE" w:rsidRDefault="004750DE" w:rsidP="00A7651B">
      <w:pPr>
        <w:pStyle w:val="BodyText"/>
        <w:rPr>
          <w:bCs/>
          <w:iCs/>
        </w:rPr>
      </w:pPr>
    </w:p>
    <w:p w14:paraId="7092F63E" w14:textId="40F464FB" w:rsidR="00E157AC" w:rsidRDefault="004750DE" w:rsidP="00A7651B">
      <w:pPr>
        <w:pStyle w:val="BodyText"/>
        <w:rPr>
          <w:bCs/>
          <w:iCs/>
          <w:u w:val="single"/>
        </w:rPr>
      </w:pPr>
      <w:r w:rsidRPr="00B555D3">
        <w:rPr>
          <w:bCs/>
          <w:iCs/>
          <w:u w:val="single"/>
        </w:rPr>
        <w:t xml:space="preserve">Sampling Unit </w:t>
      </w:r>
      <w:r w:rsidR="00B555D3" w:rsidRPr="00B555D3">
        <w:rPr>
          <w:bCs/>
          <w:iCs/>
          <w:u w:val="single"/>
        </w:rPr>
        <w:t xml:space="preserve">Habitat </w:t>
      </w:r>
      <w:r w:rsidR="00071199">
        <w:rPr>
          <w:bCs/>
          <w:iCs/>
          <w:u w:val="single"/>
        </w:rPr>
        <w:t>Measurements</w:t>
      </w:r>
    </w:p>
    <w:p w14:paraId="58F55011" w14:textId="77777777" w:rsidR="00676F69" w:rsidRPr="00B555D3" w:rsidRDefault="00676F69" w:rsidP="00A7651B">
      <w:pPr>
        <w:pStyle w:val="BodyText"/>
        <w:rPr>
          <w:bCs/>
          <w:iCs/>
          <w:u w:val="single"/>
        </w:rPr>
      </w:pPr>
    </w:p>
    <w:p w14:paraId="325B9E7C" w14:textId="02F563BD" w:rsidR="00E157AC" w:rsidRDefault="00E157AC" w:rsidP="00E157AC">
      <w:pPr>
        <w:pStyle w:val="BodyText"/>
        <w:rPr>
          <w:bCs/>
          <w:iCs/>
        </w:rPr>
      </w:pPr>
      <w:r>
        <w:t xml:space="preserve">Routine observations will </w:t>
      </w:r>
      <w:proofErr w:type="gramStart"/>
      <w:r>
        <w:t>be made</w:t>
      </w:r>
      <w:proofErr w:type="gramEnd"/>
      <w:r>
        <w:t xml:space="preserve"> of habitat and physical conditions in </w:t>
      </w:r>
      <w:r w:rsidR="00B555D3">
        <w:t>each sampling unit</w:t>
      </w:r>
      <w:r>
        <w:t xml:space="preserve">. These observations will include physical measurements of water temperature and specific conductance. Sampling unit lengths, widths, and depths will also </w:t>
      </w:r>
      <w:proofErr w:type="gramStart"/>
      <w:r>
        <w:t>be documented</w:t>
      </w:r>
      <w:proofErr w:type="gramEnd"/>
      <w:r>
        <w:t xml:space="preserve"> to calculate fish abundance by length and area of stream sampled. Length will </w:t>
      </w:r>
      <w:proofErr w:type="gramStart"/>
      <w:r>
        <w:t>be measured</w:t>
      </w:r>
      <w:proofErr w:type="gramEnd"/>
      <w:r>
        <w:t xml:space="preserve"> along the thalweg of the channel. Stream widths and depth transects will </w:t>
      </w:r>
      <w:proofErr w:type="gramStart"/>
      <w:r>
        <w:t>be measured</w:t>
      </w:r>
      <w:proofErr w:type="gramEnd"/>
      <w:r>
        <w:t xml:space="preserve"> at one-quarter, half, and three-quarters the length of each habitat unit. </w:t>
      </w:r>
      <w:r w:rsidR="009964E7">
        <w:t>At each d</w:t>
      </w:r>
      <w:r>
        <w:t>epth</w:t>
      </w:r>
      <w:r w:rsidR="00A37EA9">
        <w:t xml:space="preserve"> transect, depth </w:t>
      </w:r>
      <w:r>
        <w:t xml:space="preserve">will </w:t>
      </w:r>
      <w:proofErr w:type="gramStart"/>
      <w:r>
        <w:t>be measured</w:t>
      </w:r>
      <w:proofErr w:type="gramEnd"/>
      <w:r>
        <w:t xml:space="preserve"> at one-quarter, half, and </w:t>
      </w:r>
      <w:r>
        <w:lastRenderedPageBreak/>
        <w:t>three-quarters the width of the channel.</w:t>
      </w:r>
    </w:p>
    <w:p w14:paraId="1F4D9DF4" w14:textId="461898D2" w:rsidR="5042D052" w:rsidRDefault="5042D052" w:rsidP="5042D052">
      <w:pPr>
        <w:pStyle w:val="BodyText"/>
      </w:pPr>
    </w:p>
    <w:p w14:paraId="47168195" w14:textId="2F8F6886" w:rsidR="006644D8" w:rsidRDefault="00FE3641" w:rsidP="002B252D">
      <w:pPr>
        <w:pStyle w:val="BodyText"/>
        <w:rPr>
          <w:bCs/>
          <w:iCs/>
          <w:u w:val="single"/>
        </w:rPr>
      </w:pPr>
      <w:r w:rsidRPr="00FE3641">
        <w:rPr>
          <w:bCs/>
          <w:iCs/>
          <w:u w:val="single"/>
        </w:rPr>
        <w:t>Electrofishing</w:t>
      </w:r>
    </w:p>
    <w:p w14:paraId="5F835175" w14:textId="77777777" w:rsidR="00676F69" w:rsidRPr="00FE3641" w:rsidRDefault="00676F69" w:rsidP="002B252D">
      <w:pPr>
        <w:pStyle w:val="BodyText"/>
        <w:rPr>
          <w:bCs/>
          <w:iCs/>
          <w:u w:val="single"/>
        </w:rPr>
      </w:pPr>
    </w:p>
    <w:p w14:paraId="527EEE63" w14:textId="7DCAA947" w:rsidR="006644D8" w:rsidRDefault="00DA28D3" w:rsidP="006644D8">
      <w:pPr>
        <w:pStyle w:val="BodyText"/>
        <w:rPr>
          <w:bCs/>
          <w:iCs/>
        </w:rPr>
      </w:pPr>
      <w:r>
        <w:rPr>
          <w:bCs/>
          <w:iCs/>
        </w:rPr>
        <w:t>For electrofis</w:t>
      </w:r>
      <w:r w:rsidR="00621400">
        <w:rPr>
          <w:bCs/>
          <w:iCs/>
        </w:rPr>
        <w:t>h</w:t>
      </w:r>
      <w:r>
        <w:rPr>
          <w:bCs/>
          <w:iCs/>
        </w:rPr>
        <w:t xml:space="preserve">ing efforts, </w:t>
      </w:r>
      <w:r w:rsidR="00E157AC">
        <w:rPr>
          <w:bCs/>
          <w:iCs/>
        </w:rPr>
        <w:t>s</w:t>
      </w:r>
      <w:r w:rsidR="00E157AC" w:rsidRPr="006644D8">
        <w:rPr>
          <w:bCs/>
          <w:iCs/>
        </w:rPr>
        <w:t>ampling protocols will be consistent with those in Flosi et al.</w:t>
      </w:r>
      <w:r w:rsidR="00E157AC">
        <w:rPr>
          <w:bCs/>
          <w:iCs/>
        </w:rPr>
        <w:t xml:space="preserve"> </w:t>
      </w:r>
      <w:r w:rsidR="00E157AC" w:rsidRPr="006644D8">
        <w:rPr>
          <w:bCs/>
          <w:iCs/>
        </w:rPr>
        <w:t>(2010)</w:t>
      </w:r>
      <w:r w:rsidR="00E157AC">
        <w:rPr>
          <w:bCs/>
          <w:iCs/>
        </w:rPr>
        <w:t>. M</w:t>
      </w:r>
      <w:r w:rsidR="002F38A2" w:rsidRPr="006644D8">
        <w:rPr>
          <w:bCs/>
          <w:iCs/>
        </w:rPr>
        <w:t>ulti-pass electrofishing will consist of a minimum of two electrofishing depletions with</w:t>
      </w:r>
      <w:r w:rsidR="002F38A2">
        <w:rPr>
          <w:bCs/>
          <w:iCs/>
        </w:rPr>
        <w:t xml:space="preserve"> </w:t>
      </w:r>
      <w:r w:rsidR="002F38A2" w:rsidRPr="006644D8">
        <w:rPr>
          <w:bCs/>
          <w:iCs/>
        </w:rPr>
        <w:t xml:space="preserve">equal sampling effort. If depletions do not result in an overall </w:t>
      </w:r>
      <w:r w:rsidR="002F38A2">
        <w:rPr>
          <w:bCs/>
          <w:iCs/>
        </w:rPr>
        <w:t>fish</w:t>
      </w:r>
      <w:r w:rsidR="002F38A2" w:rsidRPr="006644D8">
        <w:rPr>
          <w:bCs/>
          <w:iCs/>
        </w:rPr>
        <w:t xml:space="preserve"> </w:t>
      </w:r>
      <w:r w:rsidR="004B74F4">
        <w:rPr>
          <w:bCs/>
          <w:iCs/>
        </w:rPr>
        <w:t xml:space="preserve">abundance </w:t>
      </w:r>
      <w:r w:rsidR="002F38A2" w:rsidRPr="006644D8">
        <w:rPr>
          <w:bCs/>
          <w:iCs/>
        </w:rPr>
        <w:t>estimate</w:t>
      </w:r>
      <w:r w:rsidR="002F38A2">
        <w:rPr>
          <w:bCs/>
          <w:iCs/>
        </w:rPr>
        <w:t xml:space="preserve"> </w:t>
      </w:r>
      <w:r w:rsidR="002F38A2" w:rsidRPr="006644D8">
        <w:rPr>
          <w:bCs/>
          <w:iCs/>
        </w:rPr>
        <w:t xml:space="preserve">with a confidence interval of </w:t>
      </w:r>
      <w:proofErr w:type="gramStart"/>
      <w:r w:rsidR="002F38A2">
        <w:rPr>
          <w:bCs/>
          <w:iCs/>
        </w:rPr>
        <w:t xml:space="preserve">approximately </w:t>
      </w:r>
      <w:r w:rsidR="002F38A2" w:rsidRPr="006644D8">
        <w:rPr>
          <w:bCs/>
          <w:iCs/>
        </w:rPr>
        <w:t>±</w:t>
      </w:r>
      <w:proofErr w:type="gramEnd"/>
      <w:r w:rsidR="002F38A2" w:rsidRPr="006644D8">
        <w:rPr>
          <w:bCs/>
          <w:iCs/>
        </w:rPr>
        <w:t xml:space="preserve">15% or less, then a third depletion, if needed, will </w:t>
      </w:r>
      <w:proofErr w:type="gramStart"/>
      <w:r w:rsidR="002F38A2" w:rsidRPr="006644D8">
        <w:rPr>
          <w:bCs/>
          <w:iCs/>
        </w:rPr>
        <w:t>be</w:t>
      </w:r>
      <w:r w:rsidR="002F38A2">
        <w:rPr>
          <w:bCs/>
          <w:iCs/>
        </w:rPr>
        <w:t xml:space="preserve"> </w:t>
      </w:r>
      <w:r w:rsidR="002F38A2" w:rsidRPr="006644D8">
        <w:rPr>
          <w:bCs/>
          <w:iCs/>
        </w:rPr>
        <w:t>completed</w:t>
      </w:r>
      <w:proofErr w:type="gramEnd"/>
      <w:r w:rsidR="002F38A2" w:rsidRPr="006644D8">
        <w:rPr>
          <w:bCs/>
          <w:iCs/>
        </w:rPr>
        <w:t>.</w:t>
      </w:r>
      <w:r w:rsidR="002F38A2">
        <w:rPr>
          <w:bCs/>
          <w:iCs/>
        </w:rPr>
        <w:t xml:space="preserve"> </w:t>
      </w:r>
      <w:r w:rsidR="00425B2F">
        <w:rPr>
          <w:bCs/>
          <w:iCs/>
        </w:rPr>
        <w:t>S</w:t>
      </w:r>
      <w:r w:rsidR="00A02991">
        <w:rPr>
          <w:bCs/>
          <w:iCs/>
        </w:rPr>
        <w:t>ample</w:t>
      </w:r>
      <w:r w:rsidR="006644D8" w:rsidRPr="006644D8">
        <w:rPr>
          <w:bCs/>
          <w:iCs/>
        </w:rPr>
        <w:t xml:space="preserve"> </w:t>
      </w:r>
      <w:r w:rsidR="00425B2F">
        <w:rPr>
          <w:bCs/>
          <w:iCs/>
        </w:rPr>
        <w:t>units</w:t>
      </w:r>
      <w:r w:rsidR="006644D8" w:rsidRPr="006644D8">
        <w:rPr>
          <w:bCs/>
          <w:iCs/>
        </w:rPr>
        <w:t xml:space="preserve"> will </w:t>
      </w:r>
      <w:proofErr w:type="gramStart"/>
      <w:r w:rsidR="006644D8" w:rsidRPr="006644D8">
        <w:rPr>
          <w:bCs/>
          <w:iCs/>
        </w:rPr>
        <w:t>be</w:t>
      </w:r>
      <w:r w:rsidR="0008635B">
        <w:rPr>
          <w:bCs/>
          <w:iCs/>
        </w:rPr>
        <w:t xml:space="preserve"> </w:t>
      </w:r>
      <w:r w:rsidR="00A75250">
        <w:rPr>
          <w:bCs/>
          <w:iCs/>
        </w:rPr>
        <w:t>sectioned</w:t>
      </w:r>
      <w:proofErr w:type="gramEnd"/>
      <w:r w:rsidR="00A75250">
        <w:rPr>
          <w:bCs/>
          <w:iCs/>
        </w:rPr>
        <w:t xml:space="preserve"> off</w:t>
      </w:r>
      <w:r w:rsidR="002F38A2">
        <w:rPr>
          <w:bCs/>
          <w:iCs/>
        </w:rPr>
        <w:t>, prior to sampling,</w:t>
      </w:r>
      <w:r w:rsidR="006644D8" w:rsidRPr="006644D8">
        <w:rPr>
          <w:bCs/>
          <w:iCs/>
        </w:rPr>
        <w:t xml:space="preserve"> using block nets. Captured fish from each pass will</w:t>
      </w:r>
      <w:r w:rsidR="001236EF">
        <w:rPr>
          <w:bCs/>
          <w:iCs/>
        </w:rPr>
        <w:t xml:space="preserve"> </w:t>
      </w:r>
      <w:proofErr w:type="gramStart"/>
      <w:r w:rsidR="006644D8" w:rsidRPr="006644D8">
        <w:rPr>
          <w:bCs/>
          <w:iCs/>
        </w:rPr>
        <w:t>be kept</w:t>
      </w:r>
      <w:proofErr w:type="gramEnd"/>
      <w:r w:rsidR="006644D8" w:rsidRPr="006644D8">
        <w:rPr>
          <w:bCs/>
          <w:iCs/>
        </w:rPr>
        <w:t xml:space="preserve"> in separate live wells or buckets. Fish will </w:t>
      </w:r>
      <w:proofErr w:type="gramStart"/>
      <w:r w:rsidR="006644D8" w:rsidRPr="006644D8">
        <w:rPr>
          <w:bCs/>
          <w:iCs/>
        </w:rPr>
        <w:t>be enumerated</w:t>
      </w:r>
      <w:proofErr w:type="gramEnd"/>
      <w:r w:rsidR="006644D8" w:rsidRPr="006644D8">
        <w:rPr>
          <w:bCs/>
          <w:iCs/>
        </w:rPr>
        <w:t>,</w:t>
      </w:r>
      <w:r w:rsidR="001236EF">
        <w:rPr>
          <w:bCs/>
          <w:iCs/>
        </w:rPr>
        <w:t xml:space="preserve"> </w:t>
      </w:r>
      <w:r w:rsidR="006644D8" w:rsidRPr="006644D8">
        <w:rPr>
          <w:bCs/>
          <w:iCs/>
        </w:rPr>
        <w:t xml:space="preserve">identified to species, measured </w:t>
      </w:r>
      <w:r w:rsidR="002B3CC9">
        <w:rPr>
          <w:bCs/>
          <w:iCs/>
        </w:rPr>
        <w:t xml:space="preserve">to </w:t>
      </w:r>
      <w:r w:rsidR="006644D8" w:rsidRPr="006644D8">
        <w:rPr>
          <w:bCs/>
          <w:iCs/>
        </w:rPr>
        <w:t>fork length</w:t>
      </w:r>
      <w:r w:rsidR="002B3CC9">
        <w:rPr>
          <w:bCs/>
          <w:iCs/>
        </w:rPr>
        <w:t>,</w:t>
      </w:r>
      <w:r w:rsidR="006644D8" w:rsidRPr="006644D8">
        <w:rPr>
          <w:bCs/>
          <w:iCs/>
        </w:rPr>
        <w:t xml:space="preserve"> and </w:t>
      </w:r>
      <w:r w:rsidR="004B62CD">
        <w:rPr>
          <w:bCs/>
          <w:iCs/>
        </w:rPr>
        <w:t xml:space="preserve">the </w:t>
      </w:r>
      <w:r w:rsidR="001236EF">
        <w:rPr>
          <w:bCs/>
          <w:iCs/>
        </w:rPr>
        <w:t xml:space="preserve">first </w:t>
      </w:r>
      <w:proofErr w:type="gramStart"/>
      <w:r w:rsidR="001236EF">
        <w:rPr>
          <w:bCs/>
          <w:iCs/>
        </w:rPr>
        <w:t>20</w:t>
      </w:r>
      <w:proofErr w:type="gramEnd"/>
      <w:r w:rsidR="001236EF">
        <w:rPr>
          <w:bCs/>
          <w:iCs/>
        </w:rPr>
        <w:t xml:space="preserve"> </w:t>
      </w:r>
      <w:r w:rsidR="004B62CD">
        <w:rPr>
          <w:bCs/>
          <w:iCs/>
        </w:rPr>
        <w:t xml:space="preserve">individuals of each species will </w:t>
      </w:r>
      <w:proofErr w:type="gramStart"/>
      <w:r w:rsidR="004B62CD">
        <w:rPr>
          <w:bCs/>
          <w:iCs/>
        </w:rPr>
        <w:t>be weighed</w:t>
      </w:r>
      <w:proofErr w:type="gramEnd"/>
      <w:r w:rsidR="004B62CD">
        <w:rPr>
          <w:bCs/>
          <w:iCs/>
        </w:rPr>
        <w:t xml:space="preserve"> </w:t>
      </w:r>
      <w:r w:rsidR="00700800">
        <w:rPr>
          <w:bCs/>
          <w:iCs/>
        </w:rPr>
        <w:t>in each sampling unit</w:t>
      </w:r>
      <w:r w:rsidR="004B62CD">
        <w:rPr>
          <w:bCs/>
          <w:iCs/>
        </w:rPr>
        <w:t>.</w:t>
      </w:r>
      <w:r w:rsidR="006644D8" w:rsidRPr="006644D8">
        <w:rPr>
          <w:bCs/>
          <w:iCs/>
        </w:rPr>
        <w:t xml:space="preserve"> </w:t>
      </w:r>
      <w:r w:rsidR="53205963" w:rsidRPr="30C107A0">
        <w:t xml:space="preserve">Trout origin will </w:t>
      </w:r>
      <w:proofErr w:type="gramStart"/>
      <w:r w:rsidR="53205963" w:rsidRPr="30C107A0">
        <w:t>be identified (hatchery or wild stock)</w:t>
      </w:r>
      <w:proofErr w:type="gramEnd"/>
      <w:r w:rsidR="53205963" w:rsidRPr="30C107A0">
        <w:t xml:space="preserve"> based on adipose fin clips. </w:t>
      </w:r>
      <w:r w:rsidR="004B62CD">
        <w:rPr>
          <w:bCs/>
          <w:iCs/>
        </w:rPr>
        <w:t xml:space="preserve">When sampling </w:t>
      </w:r>
      <w:proofErr w:type="gramStart"/>
      <w:r w:rsidR="004B62CD">
        <w:rPr>
          <w:bCs/>
          <w:iCs/>
        </w:rPr>
        <w:t>is completed</w:t>
      </w:r>
      <w:proofErr w:type="gramEnd"/>
      <w:r w:rsidR="004B62CD">
        <w:rPr>
          <w:bCs/>
          <w:iCs/>
        </w:rPr>
        <w:t>, f</w:t>
      </w:r>
      <w:r w:rsidR="006644D8" w:rsidRPr="006644D8">
        <w:rPr>
          <w:bCs/>
          <w:iCs/>
        </w:rPr>
        <w:t xml:space="preserve">ish will </w:t>
      </w:r>
      <w:proofErr w:type="gramStart"/>
      <w:r w:rsidR="006644D8" w:rsidRPr="006644D8">
        <w:rPr>
          <w:bCs/>
          <w:iCs/>
        </w:rPr>
        <w:t>be returned</w:t>
      </w:r>
      <w:proofErr w:type="gramEnd"/>
      <w:r w:rsidR="006644D8" w:rsidRPr="006644D8">
        <w:rPr>
          <w:bCs/>
          <w:iCs/>
        </w:rPr>
        <w:t xml:space="preserve"> to th</w:t>
      </w:r>
      <w:r w:rsidR="004B62CD">
        <w:rPr>
          <w:bCs/>
          <w:iCs/>
        </w:rPr>
        <w:t>eir original habitat</w:t>
      </w:r>
      <w:r w:rsidR="006644D8" w:rsidRPr="006644D8">
        <w:rPr>
          <w:bCs/>
          <w:iCs/>
        </w:rPr>
        <w:t xml:space="preserve">. </w:t>
      </w:r>
    </w:p>
    <w:p w14:paraId="4CDBE5CA" w14:textId="77777777" w:rsidR="007E05FA" w:rsidRDefault="007E05FA" w:rsidP="00B40FA4">
      <w:pPr>
        <w:pStyle w:val="BodyText"/>
        <w:rPr>
          <w:bCs/>
          <w:iCs/>
        </w:rPr>
      </w:pPr>
    </w:p>
    <w:p w14:paraId="27E1B421" w14:textId="1E3E1EE0" w:rsidR="006644D8" w:rsidRDefault="00FE3641" w:rsidP="006644D8">
      <w:pPr>
        <w:pStyle w:val="BodyText"/>
        <w:rPr>
          <w:bCs/>
          <w:iCs/>
          <w:u w:val="single"/>
        </w:rPr>
      </w:pPr>
      <w:r w:rsidRPr="00FE3641">
        <w:rPr>
          <w:bCs/>
          <w:iCs/>
          <w:u w:val="single"/>
        </w:rPr>
        <w:t>Snorkeling</w:t>
      </w:r>
    </w:p>
    <w:p w14:paraId="597CFEC9" w14:textId="77777777" w:rsidR="00676F69" w:rsidRPr="00FE3641" w:rsidRDefault="00676F69" w:rsidP="006644D8">
      <w:pPr>
        <w:pStyle w:val="BodyText"/>
        <w:rPr>
          <w:bCs/>
          <w:iCs/>
          <w:u w:val="single"/>
        </w:rPr>
      </w:pPr>
    </w:p>
    <w:p w14:paraId="38FCCD88" w14:textId="59009CCC" w:rsidR="000545ED" w:rsidRDefault="00621400" w:rsidP="002463B4">
      <w:pPr>
        <w:pStyle w:val="BodyText"/>
        <w:rPr>
          <w:bCs/>
          <w:iCs/>
        </w:rPr>
      </w:pPr>
      <w:r>
        <w:rPr>
          <w:bCs/>
          <w:iCs/>
        </w:rPr>
        <w:t>For snorkeling efforts</w:t>
      </w:r>
      <w:r w:rsidR="00B0337A">
        <w:rPr>
          <w:bCs/>
          <w:iCs/>
        </w:rPr>
        <w:t xml:space="preserve">, </w:t>
      </w:r>
      <w:r w:rsidR="00B555D3">
        <w:rPr>
          <w:bCs/>
          <w:iCs/>
        </w:rPr>
        <w:t>s</w:t>
      </w:r>
      <w:r w:rsidR="00B555D3" w:rsidRPr="006644D8">
        <w:rPr>
          <w:bCs/>
          <w:iCs/>
        </w:rPr>
        <w:t>ampling protocols will be consistent with those in Flosi et al.</w:t>
      </w:r>
      <w:r w:rsidR="00B555D3">
        <w:rPr>
          <w:bCs/>
          <w:iCs/>
        </w:rPr>
        <w:t xml:space="preserve"> </w:t>
      </w:r>
      <w:r w:rsidR="00B555D3" w:rsidRPr="006644D8">
        <w:rPr>
          <w:bCs/>
          <w:iCs/>
        </w:rPr>
        <w:t>(2010)</w:t>
      </w:r>
      <w:r w:rsidR="00B555D3">
        <w:rPr>
          <w:bCs/>
          <w:iCs/>
        </w:rPr>
        <w:t xml:space="preserve">. </w:t>
      </w:r>
      <w:r w:rsidR="002B0ECF">
        <w:rPr>
          <w:bCs/>
          <w:iCs/>
        </w:rPr>
        <w:t>Sample</w:t>
      </w:r>
      <w:r w:rsidR="002B0ECF" w:rsidRPr="006644D8">
        <w:rPr>
          <w:bCs/>
          <w:iCs/>
        </w:rPr>
        <w:t xml:space="preserve"> </w:t>
      </w:r>
      <w:r w:rsidR="002B0ECF">
        <w:rPr>
          <w:bCs/>
          <w:iCs/>
        </w:rPr>
        <w:t>units</w:t>
      </w:r>
      <w:r w:rsidR="002B0ECF" w:rsidRPr="006644D8">
        <w:rPr>
          <w:bCs/>
          <w:iCs/>
        </w:rPr>
        <w:t xml:space="preserve"> will </w:t>
      </w:r>
      <w:proofErr w:type="gramStart"/>
      <w:r w:rsidR="002B0ECF" w:rsidRPr="006644D8">
        <w:rPr>
          <w:bCs/>
          <w:iCs/>
        </w:rPr>
        <w:t>be</w:t>
      </w:r>
      <w:r w:rsidR="002B0ECF">
        <w:rPr>
          <w:bCs/>
          <w:iCs/>
        </w:rPr>
        <w:t xml:space="preserve"> sectioned</w:t>
      </w:r>
      <w:proofErr w:type="gramEnd"/>
      <w:r w:rsidR="002B0ECF">
        <w:rPr>
          <w:bCs/>
          <w:iCs/>
        </w:rPr>
        <w:t xml:space="preserve"> </w:t>
      </w:r>
      <w:proofErr w:type="gramStart"/>
      <w:r w:rsidR="002B0ECF">
        <w:rPr>
          <w:bCs/>
          <w:iCs/>
        </w:rPr>
        <w:t>off,</w:t>
      </w:r>
      <w:proofErr w:type="gramEnd"/>
      <w:r w:rsidR="002B0ECF">
        <w:rPr>
          <w:bCs/>
          <w:iCs/>
        </w:rPr>
        <w:t xml:space="preserve"> prior to sampling,</w:t>
      </w:r>
      <w:r w:rsidR="002B0ECF" w:rsidRPr="006644D8">
        <w:rPr>
          <w:bCs/>
          <w:iCs/>
        </w:rPr>
        <w:t xml:space="preserve"> using block nets. </w:t>
      </w:r>
      <w:r w:rsidR="00B555D3">
        <w:rPr>
          <w:bCs/>
          <w:iCs/>
        </w:rPr>
        <w:t>S</w:t>
      </w:r>
      <w:r w:rsidR="002463B4" w:rsidRPr="002463B4">
        <w:rPr>
          <w:bCs/>
          <w:iCs/>
        </w:rPr>
        <w:t>norkelers will survey in lanes along the</w:t>
      </w:r>
      <w:r w:rsidR="00B0337A">
        <w:rPr>
          <w:bCs/>
          <w:iCs/>
        </w:rPr>
        <w:t xml:space="preserve"> </w:t>
      </w:r>
      <w:r w:rsidR="002463B4" w:rsidRPr="002463B4">
        <w:rPr>
          <w:bCs/>
          <w:iCs/>
        </w:rPr>
        <w:t xml:space="preserve">river and identify, count, and estimate the length of each fish observed. Fish will </w:t>
      </w:r>
      <w:proofErr w:type="gramStart"/>
      <w:r w:rsidR="002463B4" w:rsidRPr="002463B4">
        <w:rPr>
          <w:bCs/>
          <w:iCs/>
        </w:rPr>
        <w:t>be</w:t>
      </w:r>
      <w:r w:rsidR="00B0337A">
        <w:rPr>
          <w:bCs/>
          <w:iCs/>
        </w:rPr>
        <w:t xml:space="preserve"> </w:t>
      </w:r>
      <w:r w:rsidR="002463B4" w:rsidRPr="002463B4">
        <w:rPr>
          <w:bCs/>
          <w:iCs/>
        </w:rPr>
        <w:t>grouped</w:t>
      </w:r>
      <w:proofErr w:type="gramEnd"/>
      <w:r w:rsidR="002463B4" w:rsidRPr="002463B4">
        <w:rPr>
          <w:bCs/>
          <w:iCs/>
        </w:rPr>
        <w:t xml:space="preserve"> into five size classes (0–3, 3–6, 6–</w:t>
      </w:r>
      <w:r w:rsidR="0025676F">
        <w:rPr>
          <w:bCs/>
          <w:iCs/>
        </w:rPr>
        <w:t>9</w:t>
      </w:r>
      <w:r w:rsidR="002463B4" w:rsidRPr="002463B4">
        <w:rPr>
          <w:bCs/>
          <w:iCs/>
        </w:rPr>
        <w:t>,</w:t>
      </w:r>
      <w:r w:rsidR="0025676F">
        <w:rPr>
          <w:bCs/>
          <w:iCs/>
        </w:rPr>
        <w:t xml:space="preserve"> </w:t>
      </w:r>
      <w:r w:rsidR="001247EA">
        <w:rPr>
          <w:bCs/>
          <w:iCs/>
        </w:rPr>
        <w:t>9-12,</w:t>
      </w:r>
      <w:r w:rsidR="002463B4" w:rsidRPr="002463B4">
        <w:rPr>
          <w:bCs/>
          <w:iCs/>
        </w:rPr>
        <w:t xml:space="preserve"> 12–18, and &gt;18+ inches). Fish data will</w:t>
      </w:r>
      <w:r w:rsidR="00B0337A">
        <w:rPr>
          <w:bCs/>
          <w:iCs/>
        </w:rPr>
        <w:t xml:space="preserve"> </w:t>
      </w:r>
      <w:proofErr w:type="gramStart"/>
      <w:r w:rsidR="002463B4" w:rsidRPr="002463B4">
        <w:rPr>
          <w:bCs/>
          <w:iCs/>
        </w:rPr>
        <w:t>be recorded</w:t>
      </w:r>
      <w:proofErr w:type="gramEnd"/>
      <w:r w:rsidR="002463B4" w:rsidRPr="002463B4">
        <w:rPr>
          <w:bCs/>
          <w:iCs/>
        </w:rPr>
        <w:t xml:space="preserve"> by habitat unit type.</w:t>
      </w:r>
      <w:r w:rsidR="002B0ECF">
        <w:rPr>
          <w:bCs/>
          <w:iCs/>
        </w:rPr>
        <w:t xml:space="preserve"> When identification is uncertain for j</w:t>
      </w:r>
      <w:r w:rsidR="002463B4" w:rsidRPr="002463B4">
        <w:rPr>
          <w:bCs/>
          <w:iCs/>
        </w:rPr>
        <w:t>uvenile minnows</w:t>
      </w:r>
      <w:r w:rsidR="002B0ECF">
        <w:rPr>
          <w:bCs/>
          <w:iCs/>
        </w:rPr>
        <w:t xml:space="preserve"> &lt;3 inches in size</w:t>
      </w:r>
      <w:r w:rsidR="002463B4" w:rsidRPr="002463B4">
        <w:rPr>
          <w:bCs/>
          <w:iCs/>
        </w:rPr>
        <w:t xml:space="preserve"> (i.e., hardhead, Sacramento pikeminnow,</w:t>
      </w:r>
      <w:r w:rsidR="003D10BC">
        <w:rPr>
          <w:bCs/>
          <w:iCs/>
        </w:rPr>
        <w:t xml:space="preserve"> Sacramento suckers,</w:t>
      </w:r>
      <w:r w:rsidR="00B0337A">
        <w:rPr>
          <w:bCs/>
          <w:iCs/>
        </w:rPr>
        <w:t xml:space="preserve"> </w:t>
      </w:r>
      <w:r w:rsidR="002463B4" w:rsidRPr="002463B4">
        <w:rPr>
          <w:bCs/>
          <w:iCs/>
        </w:rPr>
        <w:t xml:space="preserve">and/or California roach) </w:t>
      </w:r>
      <w:r w:rsidR="002B0ECF">
        <w:rPr>
          <w:bCs/>
          <w:iCs/>
        </w:rPr>
        <w:t xml:space="preserve">counts will </w:t>
      </w:r>
      <w:proofErr w:type="gramStart"/>
      <w:r w:rsidR="002B0ECF">
        <w:rPr>
          <w:bCs/>
          <w:iCs/>
        </w:rPr>
        <w:t>be recorded</w:t>
      </w:r>
      <w:proofErr w:type="gramEnd"/>
      <w:r w:rsidR="002463B4" w:rsidRPr="002463B4">
        <w:rPr>
          <w:bCs/>
          <w:iCs/>
        </w:rPr>
        <w:t xml:space="preserve"> as a single category</w:t>
      </w:r>
      <w:r w:rsidR="002B0ECF">
        <w:rPr>
          <w:bCs/>
          <w:iCs/>
        </w:rPr>
        <w:t xml:space="preserve"> called</w:t>
      </w:r>
      <w:r w:rsidR="002463B4" w:rsidRPr="002463B4">
        <w:rPr>
          <w:bCs/>
          <w:iCs/>
        </w:rPr>
        <w:t xml:space="preserve"> mixed minno</w:t>
      </w:r>
      <w:r w:rsidR="00B0337A">
        <w:rPr>
          <w:bCs/>
          <w:iCs/>
        </w:rPr>
        <w:t>w</w:t>
      </w:r>
      <w:r w:rsidR="002463B4" w:rsidRPr="002463B4">
        <w:rPr>
          <w:bCs/>
          <w:iCs/>
        </w:rPr>
        <w:t xml:space="preserve">. </w:t>
      </w:r>
      <w:proofErr w:type="gramStart"/>
      <w:r w:rsidR="002463B4" w:rsidRPr="002463B4">
        <w:rPr>
          <w:bCs/>
          <w:iCs/>
        </w:rPr>
        <w:t>Very small</w:t>
      </w:r>
      <w:proofErr w:type="gramEnd"/>
      <w:r w:rsidR="00B0337A">
        <w:rPr>
          <w:bCs/>
          <w:iCs/>
        </w:rPr>
        <w:t xml:space="preserve"> salmonid</w:t>
      </w:r>
      <w:r w:rsidR="002463B4" w:rsidRPr="002463B4">
        <w:rPr>
          <w:bCs/>
          <w:iCs/>
        </w:rPr>
        <w:t xml:space="preserve"> fish that cannot </w:t>
      </w:r>
      <w:proofErr w:type="gramStart"/>
      <w:r w:rsidR="002463B4" w:rsidRPr="002463B4">
        <w:rPr>
          <w:bCs/>
          <w:iCs/>
        </w:rPr>
        <w:t>be</w:t>
      </w:r>
      <w:r w:rsidR="00B0337A">
        <w:rPr>
          <w:bCs/>
          <w:iCs/>
        </w:rPr>
        <w:t xml:space="preserve"> </w:t>
      </w:r>
      <w:r w:rsidR="002463B4" w:rsidRPr="002463B4">
        <w:rPr>
          <w:bCs/>
          <w:iCs/>
        </w:rPr>
        <w:t>identified</w:t>
      </w:r>
      <w:proofErr w:type="gramEnd"/>
      <w:r w:rsidR="002463B4" w:rsidRPr="002463B4">
        <w:rPr>
          <w:bCs/>
          <w:iCs/>
        </w:rPr>
        <w:t xml:space="preserve"> </w:t>
      </w:r>
      <w:proofErr w:type="gramStart"/>
      <w:r w:rsidR="002463B4" w:rsidRPr="002463B4">
        <w:rPr>
          <w:bCs/>
          <w:iCs/>
        </w:rPr>
        <w:t>to</w:t>
      </w:r>
      <w:proofErr w:type="gramEnd"/>
      <w:r w:rsidR="002463B4" w:rsidRPr="002463B4">
        <w:rPr>
          <w:bCs/>
          <w:iCs/>
        </w:rPr>
        <w:t xml:space="preserve"> species will </w:t>
      </w:r>
      <w:proofErr w:type="gramStart"/>
      <w:r w:rsidR="002463B4" w:rsidRPr="002463B4">
        <w:rPr>
          <w:bCs/>
          <w:iCs/>
        </w:rPr>
        <w:t>be recorded</w:t>
      </w:r>
      <w:proofErr w:type="gramEnd"/>
      <w:r w:rsidR="002463B4" w:rsidRPr="002463B4">
        <w:rPr>
          <w:bCs/>
          <w:iCs/>
        </w:rPr>
        <w:t xml:space="preserve"> as fry.</w:t>
      </w:r>
    </w:p>
    <w:p w14:paraId="1A9944FC" w14:textId="77777777" w:rsidR="006B6C9E" w:rsidRDefault="006B6C9E" w:rsidP="002463B4">
      <w:pPr>
        <w:pStyle w:val="BodyText"/>
        <w:rPr>
          <w:bCs/>
          <w:iCs/>
        </w:rPr>
      </w:pPr>
    </w:p>
    <w:p w14:paraId="350B900C" w14:textId="7BD89671" w:rsidR="004D35CC" w:rsidRDefault="00754A75" w:rsidP="004D35CC">
      <w:pPr>
        <w:pStyle w:val="BodyText"/>
        <w:rPr>
          <w:bCs/>
          <w:iCs/>
          <w:u w:val="single"/>
        </w:rPr>
      </w:pPr>
      <w:r>
        <w:rPr>
          <w:bCs/>
          <w:iCs/>
          <w:u w:val="single"/>
        </w:rPr>
        <w:t xml:space="preserve">eDNA </w:t>
      </w:r>
      <w:r w:rsidR="006F5CA2">
        <w:rPr>
          <w:bCs/>
          <w:iCs/>
          <w:u w:val="single"/>
        </w:rPr>
        <w:t>Sampling</w:t>
      </w:r>
    </w:p>
    <w:p w14:paraId="664EFA96" w14:textId="77777777" w:rsidR="00676F69" w:rsidRDefault="00676F69" w:rsidP="004D35CC">
      <w:pPr>
        <w:pStyle w:val="BodyText"/>
        <w:rPr>
          <w:bCs/>
          <w:iCs/>
          <w:u w:val="single"/>
        </w:rPr>
      </w:pPr>
    </w:p>
    <w:p w14:paraId="597E6313" w14:textId="4832FC35" w:rsidR="00E157AC" w:rsidRDefault="00B7546E" w:rsidP="002B252D">
      <w:pPr>
        <w:pStyle w:val="BodyText"/>
      </w:pPr>
      <w:r w:rsidRPr="007269C8">
        <w:t xml:space="preserve">eDNA samples will </w:t>
      </w:r>
      <w:proofErr w:type="gramStart"/>
      <w:r w:rsidRPr="007269C8">
        <w:t>be obtained</w:t>
      </w:r>
      <w:proofErr w:type="gramEnd"/>
      <w:r w:rsidRPr="007269C8">
        <w:t xml:space="preserve"> at </w:t>
      </w:r>
      <w:r w:rsidR="002539EB">
        <w:t>eight</w:t>
      </w:r>
      <w:r w:rsidRPr="007269C8">
        <w:t xml:space="preserve"> locations</w:t>
      </w:r>
      <w:r w:rsidR="002539EB">
        <w:t xml:space="preserve"> (Figure 1 and Table 1)</w:t>
      </w:r>
      <w:r w:rsidRPr="007269C8">
        <w:t xml:space="preserve"> following standard protocols and using designated sampling kits for eDNA metabarcoding (simultaneous multi-species eDNA detection). Detailed protocols and methods </w:t>
      </w:r>
      <w:proofErr w:type="gramStart"/>
      <w:r w:rsidRPr="007269C8">
        <w:t>are provided</w:t>
      </w:r>
      <w:proofErr w:type="gramEnd"/>
      <w:r w:rsidRPr="007269C8">
        <w:t xml:space="preserve"> in Attachment A</w:t>
      </w:r>
      <w:r>
        <w:t xml:space="preserve"> as an example of the field methods CCWD will follow</w:t>
      </w:r>
      <w:r w:rsidRPr="007269C8">
        <w:t>.</w:t>
      </w:r>
    </w:p>
    <w:p w14:paraId="62C243A2" w14:textId="77777777" w:rsidR="002539EB" w:rsidRPr="002B0ECF" w:rsidRDefault="002539EB" w:rsidP="002B252D">
      <w:pPr>
        <w:pStyle w:val="BodyText"/>
        <w:rPr>
          <w:bCs/>
          <w:iCs/>
        </w:rPr>
      </w:pPr>
    </w:p>
    <w:p w14:paraId="4DD5CFB7" w14:textId="3CB53410" w:rsidR="00800241" w:rsidRDefault="00584C5B" w:rsidP="004B62CD">
      <w:pPr>
        <w:pStyle w:val="BodyText"/>
        <w:rPr>
          <w:b/>
          <w:i/>
        </w:rPr>
      </w:pPr>
      <w:r w:rsidRPr="00BC67DD">
        <w:rPr>
          <w:b/>
          <w:i/>
        </w:rPr>
        <w:t>A</w:t>
      </w:r>
      <w:r w:rsidR="006F3A74" w:rsidRPr="00BC67DD">
        <w:rPr>
          <w:b/>
          <w:i/>
        </w:rPr>
        <w:t>nalysis</w:t>
      </w:r>
    </w:p>
    <w:p w14:paraId="1D6E5AB0" w14:textId="77777777" w:rsidR="00C832D4" w:rsidRDefault="00C832D4" w:rsidP="004B62CD">
      <w:pPr>
        <w:pStyle w:val="BodyText"/>
        <w:rPr>
          <w:bCs/>
          <w:iCs/>
        </w:rPr>
      </w:pPr>
    </w:p>
    <w:p w14:paraId="7EDAF6B4" w14:textId="0040A890" w:rsidR="00A84BF8" w:rsidRDefault="009B3563" w:rsidP="00930EBA">
      <w:pPr>
        <w:pStyle w:val="BodyText"/>
        <w:keepNext/>
        <w:widowControl/>
        <w:rPr>
          <w:bCs/>
          <w:iCs/>
        </w:rPr>
      </w:pPr>
      <w:r w:rsidRPr="009B3563">
        <w:rPr>
          <w:bCs/>
          <w:iCs/>
        </w:rPr>
        <w:t xml:space="preserve">Fish </w:t>
      </w:r>
      <w:r w:rsidR="002018FA">
        <w:rPr>
          <w:bCs/>
          <w:iCs/>
        </w:rPr>
        <w:t>abundance</w:t>
      </w:r>
      <w:r w:rsidRPr="009B3563">
        <w:rPr>
          <w:bCs/>
          <w:iCs/>
        </w:rPr>
        <w:t xml:space="preserve"> estimates</w:t>
      </w:r>
      <w:r w:rsidR="001C77C7">
        <w:rPr>
          <w:bCs/>
          <w:iCs/>
        </w:rPr>
        <w:t xml:space="preserve"> for each sampling unit</w:t>
      </w:r>
      <w:r w:rsidRPr="009B3563">
        <w:rPr>
          <w:bCs/>
          <w:iCs/>
        </w:rPr>
        <w:t xml:space="preserve">, based on multi-pass depletion, will </w:t>
      </w:r>
      <w:proofErr w:type="gramStart"/>
      <w:r w:rsidRPr="009B3563">
        <w:rPr>
          <w:bCs/>
          <w:iCs/>
        </w:rPr>
        <w:t>be calculated</w:t>
      </w:r>
      <w:proofErr w:type="gramEnd"/>
      <w:r w:rsidRPr="009B3563">
        <w:rPr>
          <w:bCs/>
          <w:iCs/>
        </w:rPr>
        <w:t xml:space="preserve"> using MicroFish 3.0</w:t>
      </w:r>
      <w:r w:rsidR="001C77C7">
        <w:rPr>
          <w:bCs/>
          <w:iCs/>
        </w:rPr>
        <w:t xml:space="preserve"> </w:t>
      </w:r>
      <w:r w:rsidRPr="009B3563">
        <w:rPr>
          <w:bCs/>
          <w:iCs/>
        </w:rPr>
        <w:t>(Van Deventer</w:t>
      </w:r>
      <w:r w:rsidR="00C05942">
        <w:rPr>
          <w:bCs/>
          <w:iCs/>
        </w:rPr>
        <w:t xml:space="preserve"> 2020</w:t>
      </w:r>
      <w:r w:rsidRPr="009B3563">
        <w:rPr>
          <w:bCs/>
          <w:iCs/>
        </w:rPr>
        <w:t xml:space="preserve">). Data will </w:t>
      </w:r>
      <w:proofErr w:type="gramStart"/>
      <w:r w:rsidRPr="009B3563">
        <w:rPr>
          <w:bCs/>
          <w:iCs/>
        </w:rPr>
        <w:t>be analyzed</w:t>
      </w:r>
      <w:proofErr w:type="gramEnd"/>
      <w:r w:rsidRPr="009B3563">
        <w:rPr>
          <w:bCs/>
          <w:iCs/>
        </w:rPr>
        <w:t xml:space="preserve"> by fish species and, </w:t>
      </w:r>
      <w:r w:rsidR="006B1D3B" w:rsidRPr="009B3563">
        <w:rPr>
          <w:bCs/>
          <w:iCs/>
        </w:rPr>
        <w:t xml:space="preserve">when </w:t>
      </w:r>
      <w:proofErr w:type="gramStart"/>
      <w:r w:rsidR="006B1D3B" w:rsidRPr="009B3563">
        <w:rPr>
          <w:bCs/>
          <w:iCs/>
        </w:rPr>
        <w:t>sufficient numbers of</w:t>
      </w:r>
      <w:proofErr w:type="gramEnd"/>
      <w:r w:rsidR="006B1D3B" w:rsidRPr="009B3563">
        <w:rPr>
          <w:bCs/>
          <w:iCs/>
        </w:rPr>
        <w:t xml:space="preserve"> fish </w:t>
      </w:r>
      <w:proofErr w:type="gramStart"/>
      <w:r w:rsidR="006B1D3B" w:rsidRPr="009B3563">
        <w:rPr>
          <w:bCs/>
          <w:iCs/>
        </w:rPr>
        <w:t>are captured</w:t>
      </w:r>
      <w:proofErr w:type="gramEnd"/>
      <w:r w:rsidRPr="009B3563">
        <w:rPr>
          <w:bCs/>
          <w:iCs/>
        </w:rPr>
        <w:t xml:space="preserve">, size </w:t>
      </w:r>
      <w:r w:rsidR="003837DB">
        <w:rPr>
          <w:bCs/>
          <w:iCs/>
        </w:rPr>
        <w:t xml:space="preserve">specific </w:t>
      </w:r>
      <w:r w:rsidRPr="009B3563">
        <w:rPr>
          <w:bCs/>
          <w:iCs/>
        </w:rPr>
        <w:t>group</w:t>
      </w:r>
      <w:r w:rsidR="003837DB">
        <w:rPr>
          <w:bCs/>
          <w:iCs/>
        </w:rPr>
        <w:t xml:space="preserve"> estimates</w:t>
      </w:r>
      <w:r w:rsidRPr="009B3563">
        <w:rPr>
          <w:bCs/>
          <w:iCs/>
        </w:rPr>
        <w:t xml:space="preserve"> </w:t>
      </w:r>
      <w:r w:rsidR="006B1D3B">
        <w:rPr>
          <w:bCs/>
          <w:iCs/>
        </w:rPr>
        <w:t xml:space="preserve">for a species </w:t>
      </w:r>
      <w:r w:rsidRPr="009B3563">
        <w:rPr>
          <w:bCs/>
          <w:iCs/>
        </w:rPr>
        <w:t>can be determined based on an evaluation of the length-frequency distributions.</w:t>
      </w:r>
      <w:r w:rsidR="003837DB">
        <w:rPr>
          <w:bCs/>
          <w:iCs/>
        </w:rPr>
        <w:t xml:space="preserve"> </w:t>
      </w:r>
      <w:r w:rsidR="000B0D72">
        <w:rPr>
          <w:bCs/>
          <w:iCs/>
        </w:rPr>
        <w:t xml:space="preserve">For species with low sample sizes where </w:t>
      </w:r>
      <w:r w:rsidR="004B64D8">
        <w:rPr>
          <w:bCs/>
          <w:iCs/>
        </w:rPr>
        <w:t>abundance</w:t>
      </w:r>
      <w:r w:rsidR="000B0D72">
        <w:rPr>
          <w:bCs/>
          <w:iCs/>
        </w:rPr>
        <w:t xml:space="preserve"> cannot </w:t>
      </w:r>
      <w:proofErr w:type="gramStart"/>
      <w:r w:rsidR="000B0D72">
        <w:rPr>
          <w:bCs/>
          <w:iCs/>
        </w:rPr>
        <w:t>be estimated</w:t>
      </w:r>
      <w:proofErr w:type="gramEnd"/>
      <w:r w:rsidR="000B0D72">
        <w:rPr>
          <w:bCs/>
          <w:iCs/>
        </w:rPr>
        <w:t>, the total number of fish</w:t>
      </w:r>
      <w:r w:rsidR="00B71D61">
        <w:rPr>
          <w:bCs/>
          <w:iCs/>
        </w:rPr>
        <w:t xml:space="preserve"> captured</w:t>
      </w:r>
      <w:r w:rsidR="000B0D72">
        <w:rPr>
          <w:bCs/>
          <w:iCs/>
        </w:rPr>
        <w:t xml:space="preserve"> will </w:t>
      </w:r>
      <w:proofErr w:type="gramStart"/>
      <w:r w:rsidR="000B0D72">
        <w:rPr>
          <w:bCs/>
          <w:iCs/>
        </w:rPr>
        <w:t>be presented</w:t>
      </w:r>
      <w:proofErr w:type="gramEnd"/>
      <w:r w:rsidR="000B0D72">
        <w:rPr>
          <w:bCs/>
          <w:iCs/>
        </w:rPr>
        <w:t>. For sample units with snorkeling surveys, total number of fish observed will serve as an index of abundance.</w:t>
      </w:r>
      <w:r w:rsidR="006B1D3B">
        <w:rPr>
          <w:bCs/>
          <w:iCs/>
        </w:rPr>
        <w:t xml:space="preserve"> </w:t>
      </w:r>
      <w:r w:rsidR="006C3B51">
        <w:rPr>
          <w:bCs/>
          <w:iCs/>
        </w:rPr>
        <w:t xml:space="preserve">The data will </w:t>
      </w:r>
      <w:proofErr w:type="gramStart"/>
      <w:r w:rsidR="006C3B51">
        <w:rPr>
          <w:bCs/>
          <w:iCs/>
        </w:rPr>
        <w:t>be used</w:t>
      </w:r>
      <w:proofErr w:type="gramEnd"/>
      <w:r w:rsidR="006C3B51">
        <w:rPr>
          <w:bCs/>
          <w:iCs/>
        </w:rPr>
        <w:t xml:space="preserve"> to s</w:t>
      </w:r>
      <w:r w:rsidR="00A84BF8" w:rsidRPr="00A84BF8">
        <w:rPr>
          <w:bCs/>
          <w:iCs/>
        </w:rPr>
        <w:t xml:space="preserve">ummarize fish standing crop estimates </w:t>
      </w:r>
      <w:r w:rsidR="00A454D6">
        <w:rPr>
          <w:bCs/>
          <w:iCs/>
        </w:rPr>
        <w:t>for each sampling unit</w:t>
      </w:r>
      <w:r w:rsidR="000B0D72">
        <w:rPr>
          <w:bCs/>
          <w:iCs/>
        </w:rPr>
        <w:t xml:space="preserve"> within each sampling</w:t>
      </w:r>
      <w:r w:rsidR="00A84BF8" w:rsidRPr="00A84BF8">
        <w:rPr>
          <w:bCs/>
          <w:iCs/>
        </w:rPr>
        <w:t xml:space="preserve"> site in terms of density (e.g., fish/</w:t>
      </w:r>
      <w:r w:rsidR="003837DB">
        <w:rPr>
          <w:bCs/>
          <w:iCs/>
        </w:rPr>
        <w:t>ft</w:t>
      </w:r>
      <w:r w:rsidR="003837DB" w:rsidRPr="006020EC">
        <w:rPr>
          <w:bCs/>
          <w:iCs/>
          <w:vertAlign w:val="superscript"/>
        </w:rPr>
        <w:t>2</w:t>
      </w:r>
      <w:r w:rsidR="003837DB" w:rsidRPr="00A84BF8">
        <w:rPr>
          <w:bCs/>
          <w:iCs/>
        </w:rPr>
        <w:t xml:space="preserve"> </w:t>
      </w:r>
      <w:r w:rsidR="00A84BF8" w:rsidRPr="00A84BF8">
        <w:rPr>
          <w:bCs/>
          <w:iCs/>
        </w:rPr>
        <w:t>and fish/mile)</w:t>
      </w:r>
      <w:r w:rsidR="000B0D72">
        <w:rPr>
          <w:bCs/>
          <w:iCs/>
        </w:rPr>
        <w:t>.</w:t>
      </w:r>
      <w:r w:rsidR="006721DA" w:rsidRPr="006721DA">
        <w:rPr>
          <w:bCs/>
          <w:iCs/>
        </w:rPr>
        <w:t xml:space="preserve"> </w:t>
      </w:r>
      <w:r w:rsidR="006721DA">
        <w:rPr>
          <w:bCs/>
          <w:iCs/>
        </w:rPr>
        <w:t>F</w:t>
      </w:r>
      <w:r w:rsidR="006721DA" w:rsidRPr="006721DA">
        <w:rPr>
          <w:bCs/>
          <w:iCs/>
        </w:rPr>
        <w:t xml:space="preserve">ish </w:t>
      </w:r>
      <w:r w:rsidR="006721DA">
        <w:rPr>
          <w:bCs/>
          <w:iCs/>
        </w:rPr>
        <w:t xml:space="preserve">species </w:t>
      </w:r>
      <w:r w:rsidR="006721DA" w:rsidRPr="006721DA">
        <w:rPr>
          <w:bCs/>
          <w:iCs/>
        </w:rPr>
        <w:t xml:space="preserve">composition </w:t>
      </w:r>
      <w:r w:rsidR="00AA615C">
        <w:rPr>
          <w:bCs/>
          <w:iCs/>
        </w:rPr>
        <w:t xml:space="preserve">and distribution </w:t>
      </w:r>
      <w:r w:rsidR="000E042A">
        <w:rPr>
          <w:bCs/>
          <w:iCs/>
        </w:rPr>
        <w:t xml:space="preserve">information </w:t>
      </w:r>
      <w:r w:rsidR="00AA615C">
        <w:rPr>
          <w:bCs/>
          <w:iCs/>
        </w:rPr>
        <w:t xml:space="preserve">will </w:t>
      </w:r>
      <w:proofErr w:type="gramStart"/>
      <w:r w:rsidR="00AA615C">
        <w:rPr>
          <w:bCs/>
          <w:iCs/>
        </w:rPr>
        <w:t>be compared</w:t>
      </w:r>
      <w:proofErr w:type="gramEnd"/>
      <w:r w:rsidR="00AA615C">
        <w:rPr>
          <w:bCs/>
          <w:iCs/>
        </w:rPr>
        <w:t xml:space="preserve"> to </w:t>
      </w:r>
      <w:r w:rsidR="00BA0B08">
        <w:rPr>
          <w:bCs/>
          <w:iCs/>
        </w:rPr>
        <w:t>known species information as presented in Section 3.4 of the Pre-Application Document.</w:t>
      </w:r>
      <w:r w:rsidR="007040F7" w:rsidRPr="007040F7">
        <w:t xml:space="preserve"> </w:t>
      </w:r>
      <w:r w:rsidR="0052541F" w:rsidRPr="0052541F">
        <w:rPr>
          <w:bCs/>
          <w:iCs/>
        </w:rPr>
        <w:t xml:space="preserve">Results of the eDNA metabarcoding </w:t>
      </w:r>
      <w:r w:rsidR="0052541F" w:rsidRPr="0052541F">
        <w:rPr>
          <w:bCs/>
          <w:iCs/>
        </w:rPr>
        <w:lastRenderedPageBreak/>
        <w:t xml:space="preserve">analysis will </w:t>
      </w:r>
      <w:proofErr w:type="gramStart"/>
      <w:r w:rsidR="0052541F" w:rsidRPr="0052541F">
        <w:rPr>
          <w:bCs/>
          <w:iCs/>
        </w:rPr>
        <w:t>be provided</w:t>
      </w:r>
      <w:proofErr w:type="gramEnd"/>
      <w:r w:rsidR="0052541F" w:rsidRPr="0052541F">
        <w:rPr>
          <w:bCs/>
          <w:iCs/>
        </w:rPr>
        <w:t xml:space="preserve"> by Genidaqs. This will include a list of detected species, along with supporting tables and figures, as applicable.</w:t>
      </w:r>
    </w:p>
    <w:p w14:paraId="542617E8" w14:textId="77777777" w:rsidR="00013E83" w:rsidRDefault="00013E83" w:rsidP="00013E83">
      <w:pPr>
        <w:pStyle w:val="Default"/>
      </w:pPr>
    </w:p>
    <w:p w14:paraId="48D4078E" w14:textId="567D3240" w:rsidR="00013E83" w:rsidRPr="00930EBA" w:rsidRDefault="002F1B63" w:rsidP="00930EBA">
      <w:pPr>
        <w:pStyle w:val="BodyText"/>
        <w:keepNext/>
        <w:widowControl/>
      </w:pPr>
      <w:r>
        <w:t xml:space="preserve">Length-weight regression plots will </w:t>
      </w:r>
      <w:proofErr w:type="gramStart"/>
      <w:r>
        <w:t>be developed</w:t>
      </w:r>
      <w:proofErr w:type="gramEnd"/>
      <w:r w:rsidR="00EE6E73">
        <w:t xml:space="preserve"> for all species using length and weight measurements.</w:t>
      </w:r>
      <w:r>
        <w:t xml:space="preserve"> </w:t>
      </w:r>
      <w:r w:rsidR="00EE6E73">
        <w:t>Additionally, f</w:t>
      </w:r>
      <w:r w:rsidR="00013E83">
        <w:t xml:space="preserve">ish condition factors </w:t>
      </w:r>
      <w:r w:rsidR="006B1D3B">
        <w:t xml:space="preserve">for salmonids will </w:t>
      </w:r>
      <w:proofErr w:type="gramStart"/>
      <w:r w:rsidR="006B1D3B">
        <w:t>be calculated</w:t>
      </w:r>
      <w:proofErr w:type="gramEnd"/>
      <w:r w:rsidR="006B1D3B">
        <w:t xml:space="preserve"> </w:t>
      </w:r>
      <w:r w:rsidR="00013E83">
        <w:t xml:space="preserve">using measured weight and length data. </w:t>
      </w:r>
      <w:r w:rsidR="003764B3">
        <w:t>L</w:t>
      </w:r>
      <w:r>
        <w:t xml:space="preserve">ength frequency histograms </w:t>
      </w:r>
      <w:r w:rsidR="003764B3">
        <w:t xml:space="preserve">by species will also </w:t>
      </w:r>
      <w:proofErr w:type="gramStart"/>
      <w:r w:rsidR="003764B3">
        <w:t>be developed</w:t>
      </w:r>
      <w:proofErr w:type="gramEnd"/>
      <w:r w:rsidR="003764B3">
        <w:t>.</w:t>
      </w:r>
    </w:p>
    <w:p w14:paraId="6BA152D5" w14:textId="77777777" w:rsidR="00CC026F" w:rsidRDefault="00CC026F" w:rsidP="00CC026F">
      <w:pPr>
        <w:pStyle w:val="BodyText"/>
      </w:pPr>
    </w:p>
    <w:p w14:paraId="06D44786" w14:textId="075F2313" w:rsidR="00CC026F" w:rsidRPr="00ED4FB5" w:rsidRDefault="00CC026F" w:rsidP="00CC026F">
      <w:pPr>
        <w:pStyle w:val="BodyText"/>
      </w:pPr>
      <w:r w:rsidRPr="00ED4FB5">
        <w:t xml:space="preserve">Habitat descriptions for each </w:t>
      </w:r>
      <w:r>
        <w:t>sampling unit</w:t>
      </w:r>
      <w:r w:rsidRPr="00ED4FB5">
        <w:t xml:space="preserve"> will include</w:t>
      </w:r>
      <w:r>
        <w:t xml:space="preserve"> sample locations and descriptions</w:t>
      </w:r>
      <w:r w:rsidR="001514EF">
        <w:t xml:space="preserve">, </w:t>
      </w:r>
      <w:r w:rsidRPr="00ED4FB5">
        <w:t xml:space="preserve">a summary of </w:t>
      </w:r>
      <w:r w:rsidR="003D2AD1">
        <w:t xml:space="preserve">measured </w:t>
      </w:r>
      <w:r w:rsidRPr="00ED4FB5">
        <w:t>water chemistry conditions</w:t>
      </w:r>
      <w:r w:rsidR="003D2AD1">
        <w:t xml:space="preserve"> (</w:t>
      </w:r>
      <w:r w:rsidR="00F258B2">
        <w:t xml:space="preserve">i.e., </w:t>
      </w:r>
      <w:r w:rsidR="003D2AD1">
        <w:t>water temperature and conductivity)</w:t>
      </w:r>
      <w:r w:rsidRPr="00ED4FB5">
        <w:t xml:space="preserve">, </w:t>
      </w:r>
      <w:r w:rsidR="003D2AD1">
        <w:t>and a summary of physical measurements (</w:t>
      </w:r>
      <w:r w:rsidR="00F258B2">
        <w:t>i.e., unit length, width, and depth).</w:t>
      </w:r>
    </w:p>
    <w:p w14:paraId="2E000C2B" w14:textId="10AD1F70" w:rsidR="00865BDF" w:rsidRPr="00BC67DD" w:rsidRDefault="00865BDF" w:rsidP="00D62A5A">
      <w:pPr>
        <w:pStyle w:val="BodyText"/>
      </w:pPr>
    </w:p>
    <w:p w14:paraId="3041D174" w14:textId="77777777" w:rsidR="00FA327D" w:rsidRDefault="00FA327D" w:rsidP="00FA327D">
      <w:pPr>
        <w:pStyle w:val="BodyText"/>
        <w:keepNext/>
        <w:keepLines/>
        <w:rPr>
          <w:b/>
        </w:rPr>
      </w:pPr>
      <w:r w:rsidRPr="00BC67DD">
        <w:rPr>
          <w:b/>
        </w:rPr>
        <w:t>REPORTING</w:t>
      </w:r>
    </w:p>
    <w:p w14:paraId="324F96F2" w14:textId="77777777" w:rsidR="004F7A03" w:rsidRPr="00BC67DD" w:rsidRDefault="004F7A03" w:rsidP="00FA327D">
      <w:pPr>
        <w:pStyle w:val="BodyText"/>
        <w:keepNext/>
        <w:keepLines/>
        <w:rPr>
          <w:b/>
        </w:rPr>
      </w:pPr>
    </w:p>
    <w:p w14:paraId="7CA97C26" w14:textId="3F2B3488" w:rsidR="00FA327D" w:rsidRDefault="004F7A03" w:rsidP="002910E7">
      <w:pPr>
        <w:pStyle w:val="BodyText"/>
        <w:rPr>
          <w:bCs/>
          <w:iCs/>
        </w:rPr>
      </w:pPr>
      <w:r>
        <w:t>This Study will generate the tables and plots described above</w:t>
      </w:r>
      <w:r w:rsidR="00950F58">
        <w:rPr>
          <w:bCs/>
          <w:iCs/>
        </w:rPr>
        <w:t xml:space="preserve"> </w:t>
      </w:r>
      <w:r w:rsidR="00115043">
        <w:rPr>
          <w:bCs/>
          <w:iCs/>
        </w:rPr>
        <w:t>related to</w:t>
      </w:r>
      <w:r w:rsidR="00950F58">
        <w:rPr>
          <w:bCs/>
          <w:iCs/>
        </w:rPr>
        <w:t xml:space="preserve"> </w:t>
      </w:r>
      <w:r w:rsidR="0090657F">
        <w:rPr>
          <w:bCs/>
          <w:iCs/>
        </w:rPr>
        <w:t xml:space="preserve">site habitat information, </w:t>
      </w:r>
      <w:r w:rsidR="00950F58">
        <w:rPr>
          <w:bCs/>
          <w:iCs/>
        </w:rPr>
        <w:t xml:space="preserve">standing crop estimates, eDNA analysis results, fish metrics, </w:t>
      </w:r>
      <w:proofErr w:type="gramStart"/>
      <w:r w:rsidR="00950F58">
        <w:rPr>
          <w:bCs/>
          <w:iCs/>
        </w:rPr>
        <w:t>etc.</w:t>
      </w:r>
      <w:proofErr w:type="gramEnd"/>
      <w:r>
        <w:rPr>
          <w:rStyle w:val="FootnoteReference"/>
          <w:bCs/>
          <w:iCs/>
        </w:rPr>
        <w:footnoteReference w:id="3"/>
      </w:r>
    </w:p>
    <w:p w14:paraId="39485A69" w14:textId="77777777" w:rsidR="002A5928" w:rsidRDefault="002A5928" w:rsidP="002910E7">
      <w:pPr>
        <w:pStyle w:val="BodyText"/>
        <w:rPr>
          <w:b/>
        </w:rPr>
      </w:pPr>
    </w:p>
    <w:p w14:paraId="76541955" w14:textId="13433637" w:rsidR="00617DEF" w:rsidRDefault="002910E7" w:rsidP="002910E7">
      <w:pPr>
        <w:pStyle w:val="BodyText"/>
        <w:rPr>
          <w:b/>
        </w:rPr>
      </w:pPr>
      <w:r w:rsidRPr="002910E7">
        <w:rPr>
          <w:b/>
        </w:rPr>
        <w:t>SCHE</w:t>
      </w:r>
      <w:r>
        <w:rPr>
          <w:b/>
        </w:rPr>
        <w:t>DU</w:t>
      </w:r>
      <w:r w:rsidRPr="002910E7">
        <w:rPr>
          <w:b/>
        </w:rPr>
        <w:t>LE</w:t>
      </w:r>
    </w:p>
    <w:p w14:paraId="360A683C" w14:textId="77777777" w:rsidR="001A3FAB" w:rsidRDefault="001A3FAB" w:rsidP="002910E7">
      <w:pPr>
        <w:pStyle w:val="BodyText"/>
        <w:rPr>
          <w:b/>
        </w:rPr>
      </w:pPr>
    </w:p>
    <w:p w14:paraId="5CA2F067" w14:textId="77777777" w:rsidR="00F7692C" w:rsidRPr="00CC0E25" w:rsidRDefault="00F7692C" w:rsidP="00F7692C">
      <w:pPr>
        <w:pStyle w:val="BodyText"/>
        <w:rPr>
          <w:bCs/>
        </w:rPr>
      </w:pPr>
      <w:r w:rsidRPr="00CC0E25">
        <w:rPr>
          <w:bCs/>
        </w:rPr>
        <w:t xml:space="preserve">CCWD anticipates the schedule for Study completion as follows: </w:t>
      </w:r>
    </w:p>
    <w:p w14:paraId="612ED4B4" w14:textId="77777777" w:rsidR="00F7692C" w:rsidRPr="002A5928" w:rsidRDefault="00F7692C" w:rsidP="002910E7">
      <w:pPr>
        <w:pStyle w:val="BodyText"/>
        <w:rPr>
          <w:b/>
        </w:rPr>
      </w:pPr>
    </w:p>
    <w:p w14:paraId="05E30B1E" w14:textId="36817084" w:rsidR="00617DEF" w:rsidRPr="00AE688C" w:rsidRDefault="00617DEF" w:rsidP="00617DEF">
      <w:pPr>
        <w:pStyle w:val="BodyText"/>
        <w:rPr>
          <w:bCs/>
        </w:rPr>
      </w:pPr>
      <w:r w:rsidRPr="00AE688C">
        <w:rPr>
          <w:bCs/>
        </w:rPr>
        <w:t xml:space="preserve">Conduct </w:t>
      </w:r>
      <w:r w:rsidR="008A4723">
        <w:rPr>
          <w:bCs/>
        </w:rPr>
        <w:t>Field</w:t>
      </w:r>
      <w:r w:rsidR="00C67D8C">
        <w:rPr>
          <w:bCs/>
        </w:rPr>
        <w:t xml:space="preserve"> Surveys</w:t>
      </w:r>
      <w:r w:rsidR="0004164D">
        <w:rPr>
          <w:bCs/>
        </w:rPr>
        <w:tab/>
      </w:r>
      <w:r w:rsidR="0004164D">
        <w:rPr>
          <w:bCs/>
        </w:rPr>
        <w:tab/>
      </w:r>
      <w:r w:rsidR="0004164D">
        <w:rPr>
          <w:bCs/>
        </w:rPr>
        <w:tab/>
      </w:r>
      <w:r w:rsidR="00C67D8C">
        <w:rPr>
          <w:bCs/>
        </w:rPr>
        <w:tab/>
      </w:r>
      <w:r w:rsidR="0004164D">
        <w:rPr>
          <w:bCs/>
        </w:rPr>
        <w:t>L</w:t>
      </w:r>
      <w:r w:rsidR="00C67D8C">
        <w:rPr>
          <w:bCs/>
        </w:rPr>
        <w:t>ate August</w:t>
      </w:r>
      <w:r w:rsidRPr="00AE688C">
        <w:rPr>
          <w:bCs/>
        </w:rPr>
        <w:t xml:space="preserve"> – </w:t>
      </w:r>
      <w:r w:rsidR="00C67D8C">
        <w:rPr>
          <w:bCs/>
        </w:rPr>
        <w:t>October</w:t>
      </w:r>
      <w:r w:rsidRPr="00AE688C">
        <w:rPr>
          <w:bCs/>
        </w:rPr>
        <w:t xml:space="preserve"> 2027 </w:t>
      </w:r>
    </w:p>
    <w:p w14:paraId="71490B34" w14:textId="25FB58AB" w:rsidR="005766EC" w:rsidRPr="006A1E70" w:rsidRDefault="00A31A7E" w:rsidP="002910E7">
      <w:pPr>
        <w:pStyle w:val="BodyText"/>
        <w:rPr>
          <w:bCs/>
        </w:rPr>
      </w:pPr>
      <w:r>
        <w:rPr>
          <w:bCs/>
        </w:rPr>
        <w:t xml:space="preserve">Data </w:t>
      </w:r>
      <w:r w:rsidRPr="00AE688C">
        <w:rPr>
          <w:bCs/>
        </w:rPr>
        <w:t>Analysis</w:t>
      </w:r>
      <w:r>
        <w:rPr>
          <w:bCs/>
        </w:rPr>
        <w:t xml:space="preserve"> and Reporting</w:t>
      </w:r>
      <w:r w:rsidR="00617DEF" w:rsidRPr="00AE688C">
        <w:rPr>
          <w:bCs/>
        </w:rPr>
        <w:tab/>
      </w:r>
      <w:r w:rsidR="00617DEF" w:rsidRPr="00AE688C">
        <w:rPr>
          <w:bCs/>
        </w:rPr>
        <w:tab/>
      </w:r>
      <w:r w:rsidR="00617DEF">
        <w:rPr>
          <w:bCs/>
        </w:rPr>
        <w:tab/>
      </w:r>
      <w:r w:rsidR="00FF406C">
        <w:rPr>
          <w:bCs/>
        </w:rPr>
        <w:tab/>
      </w:r>
      <w:r>
        <w:rPr>
          <w:bCs/>
        </w:rPr>
        <w:t>November 2027</w:t>
      </w:r>
      <w:r w:rsidR="00617DEF" w:rsidRPr="00AE688C">
        <w:rPr>
          <w:bCs/>
        </w:rPr>
        <w:t xml:space="preserve"> – </w:t>
      </w:r>
      <w:r w:rsidR="000F283C">
        <w:rPr>
          <w:bCs/>
        </w:rPr>
        <w:t>December 2027</w:t>
      </w:r>
    </w:p>
    <w:p w14:paraId="54C0426D" w14:textId="77777777" w:rsidR="002B0329" w:rsidRPr="00BC67DD" w:rsidRDefault="002B0329" w:rsidP="007840BD">
      <w:pPr>
        <w:pStyle w:val="BodyText"/>
      </w:pPr>
    </w:p>
    <w:p w14:paraId="3C29FFCD" w14:textId="62A4087A" w:rsidR="00552267" w:rsidRDefault="002B0329" w:rsidP="00552267">
      <w:pPr>
        <w:pStyle w:val="BodyText"/>
        <w:rPr>
          <w:b/>
        </w:rPr>
      </w:pPr>
      <w:r w:rsidRPr="00BC67DD">
        <w:rPr>
          <w:b/>
        </w:rPr>
        <w:t>REFERENCES</w:t>
      </w:r>
    </w:p>
    <w:p w14:paraId="0965AC95" w14:textId="77777777" w:rsidR="0094118B" w:rsidRPr="00552267" w:rsidRDefault="0094118B" w:rsidP="00552267">
      <w:pPr>
        <w:pStyle w:val="BodyText"/>
        <w:rPr>
          <w:b/>
        </w:rPr>
      </w:pPr>
    </w:p>
    <w:p w14:paraId="178A20FF" w14:textId="4267C18A" w:rsidR="00552267" w:rsidRDefault="00552267" w:rsidP="00552267">
      <w:pPr>
        <w:pStyle w:val="BodyText"/>
        <w:rPr>
          <w:bCs/>
          <w:iCs/>
        </w:rPr>
      </w:pPr>
      <w:r w:rsidRPr="000F17E7">
        <w:rPr>
          <w:bCs/>
          <w:iCs/>
        </w:rPr>
        <w:t xml:space="preserve">Flosi, G., S. Downie, J. Hopelain, M. Bird, R. </w:t>
      </w:r>
      <w:r w:rsidR="00057227" w:rsidRPr="000F17E7">
        <w:rPr>
          <w:bCs/>
          <w:iCs/>
        </w:rPr>
        <w:t>Coey,</w:t>
      </w:r>
      <w:r w:rsidRPr="000F17E7">
        <w:rPr>
          <w:bCs/>
          <w:iCs/>
        </w:rPr>
        <w:t xml:space="preserve"> and B. Collins. 2010. California</w:t>
      </w:r>
      <w:r>
        <w:rPr>
          <w:bCs/>
          <w:iCs/>
        </w:rPr>
        <w:t xml:space="preserve"> </w:t>
      </w:r>
      <w:r w:rsidRPr="000F17E7">
        <w:rPr>
          <w:bCs/>
          <w:iCs/>
        </w:rPr>
        <w:t>Salmonid Steam Restoration Manual, Fourth Edition. State of California, The</w:t>
      </w:r>
      <w:r>
        <w:rPr>
          <w:bCs/>
          <w:iCs/>
        </w:rPr>
        <w:t xml:space="preserve"> </w:t>
      </w:r>
      <w:r w:rsidRPr="000F17E7">
        <w:rPr>
          <w:bCs/>
          <w:iCs/>
        </w:rPr>
        <w:t>Resources Agency, California Department of Fish and Game, Inland Fisheries</w:t>
      </w:r>
      <w:r>
        <w:rPr>
          <w:bCs/>
          <w:iCs/>
        </w:rPr>
        <w:t xml:space="preserve"> </w:t>
      </w:r>
      <w:r w:rsidRPr="000F17E7">
        <w:rPr>
          <w:bCs/>
          <w:iCs/>
        </w:rPr>
        <w:t>Division, Sacramento, CA.</w:t>
      </w:r>
      <w:r w:rsidR="00F26DBF">
        <w:rPr>
          <w:bCs/>
          <w:iCs/>
        </w:rPr>
        <w:t xml:space="preserve"> Available online at: </w:t>
      </w:r>
      <w:hyperlink r:id="rId18" w:history="1">
        <w:r w:rsidR="00F26DBF" w:rsidRPr="00D97C10">
          <w:rPr>
            <w:rStyle w:val="Hyperlink"/>
            <w:bCs/>
            <w:iCs/>
          </w:rPr>
          <w:t>https://nrm.dfg.ca.gov/FileHandler.ashx?DocumentID=22610&amp;inline</w:t>
        </w:r>
      </w:hyperlink>
      <w:r w:rsidR="00F26DBF">
        <w:rPr>
          <w:bCs/>
          <w:iCs/>
        </w:rPr>
        <w:t xml:space="preserve">. Accessed on March 20, 2026. </w:t>
      </w:r>
    </w:p>
    <w:p w14:paraId="15E33B86" w14:textId="77777777" w:rsidR="00552267" w:rsidRDefault="00552267" w:rsidP="00552267">
      <w:pPr>
        <w:pStyle w:val="BodyText"/>
        <w:rPr>
          <w:bCs/>
          <w:iCs/>
        </w:rPr>
      </w:pPr>
    </w:p>
    <w:p w14:paraId="34C81FF8" w14:textId="295878EB" w:rsidR="0064720A" w:rsidRDefault="00552267" w:rsidP="00AF287E">
      <w:pPr>
        <w:pStyle w:val="BodyText"/>
        <w:rPr>
          <w:bCs/>
          <w:iCs/>
        </w:rPr>
        <w:sectPr w:rsidR="0064720A" w:rsidSect="005D194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1D249C">
        <w:rPr>
          <w:bCs/>
          <w:iCs/>
        </w:rPr>
        <w:t xml:space="preserve">Van Deventer, J.S. </w:t>
      </w:r>
      <w:r w:rsidR="00C05942">
        <w:rPr>
          <w:bCs/>
          <w:iCs/>
        </w:rPr>
        <w:t>2020</w:t>
      </w:r>
      <w:r w:rsidRPr="001D249C">
        <w:rPr>
          <w:bCs/>
          <w:iCs/>
        </w:rPr>
        <w:t>. Microcomputer Software System for Generating Population</w:t>
      </w:r>
      <w:r>
        <w:rPr>
          <w:bCs/>
          <w:iCs/>
        </w:rPr>
        <w:t xml:space="preserve"> </w:t>
      </w:r>
      <w:r w:rsidRPr="001D249C">
        <w:rPr>
          <w:bCs/>
          <w:iCs/>
        </w:rPr>
        <w:t>Statistics from Electrofishing Data-User's Guide for MicroFish 3.0. USDA Forest</w:t>
      </w:r>
      <w:r>
        <w:rPr>
          <w:bCs/>
          <w:iCs/>
        </w:rPr>
        <w:t xml:space="preserve"> </w:t>
      </w:r>
      <w:r w:rsidRPr="001D249C">
        <w:rPr>
          <w:bCs/>
          <w:iCs/>
        </w:rPr>
        <w:t>Service, General Technical Report INT-254. 29 p.</w:t>
      </w:r>
      <w:r w:rsidR="00B12F50">
        <w:rPr>
          <w:bCs/>
          <w:iCs/>
        </w:rPr>
        <w:t xml:space="preserve"> </w:t>
      </w:r>
      <w:proofErr w:type="gramStart"/>
      <w:r w:rsidR="00B12F50">
        <w:rPr>
          <w:bCs/>
          <w:iCs/>
        </w:rPr>
        <w:t>Original</w:t>
      </w:r>
      <w:proofErr w:type="gramEnd"/>
      <w:r w:rsidR="00B12F50">
        <w:rPr>
          <w:bCs/>
          <w:iCs/>
        </w:rPr>
        <w:t xml:space="preserve"> software release in 1989. </w:t>
      </w:r>
      <w:r w:rsidR="00757F5F">
        <w:rPr>
          <w:bCs/>
          <w:iCs/>
        </w:rPr>
        <w:t xml:space="preserve">Last updated November 30, 2020. Available online at: </w:t>
      </w:r>
      <w:hyperlink r:id="rId19" w:history="1">
        <w:r w:rsidR="00757F5F" w:rsidRPr="00D97C10">
          <w:rPr>
            <w:rStyle w:val="Hyperlink"/>
            <w:bCs/>
            <w:iCs/>
          </w:rPr>
          <w:t>https://static1.squarespace.com/static/5d41d4393c649400019ec8c4/t/5fc554d6145a8629dc62871f/1606767832272/MicroFish3+Users+Guide.pdf</w:t>
        </w:r>
      </w:hyperlink>
      <w:r w:rsidR="00757F5F">
        <w:rPr>
          <w:bCs/>
          <w:iCs/>
        </w:rPr>
        <w:t xml:space="preserve">. Accessed on March 20, 2026. </w:t>
      </w:r>
    </w:p>
    <w:p w14:paraId="39EE0B67" w14:textId="77777777" w:rsidR="0064720A" w:rsidRDefault="0064720A" w:rsidP="00AF287E">
      <w:pPr>
        <w:pStyle w:val="BodyText"/>
      </w:pPr>
    </w:p>
    <w:p w14:paraId="174CD13C" w14:textId="77777777" w:rsidR="0064720A" w:rsidRDefault="0064720A" w:rsidP="00AF287E">
      <w:pPr>
        <w:pStyle w:val="BodyText"/>
      </w:pPr>
    </w:p>
    <w:p w14:paraId="1EC40819" w14:textId="77777777" w:rsidR="0064720A" w:rsidRDefault="0064720A" w:rsidP="00AF287E">
      <w:pPr>
        <w:pStyle w:val="BodyText"/>
      </w:pPr>
    </w:p>
    <w:p w14:paraId="3E5AC946" w14:textId="77777777" w:rsidR="0064720A" w:rsidRDefault="0064720A" w:rsidP="00AF287E">
      <w:pPr>
        <w:pStyle w:val="BodyText"/>
      </w:pPr>
    </w:p>
    <w:p w14:paraId="592077A8" w14:textId="77777777" w:rsidR="0064720A" w:rsidRDefault="0064720A" w:rsidP="00AF287E">
      <w:pPr>
        <w:pStyle w:val="BodyText"/>
      </w:pPr>
    </w:p>
    <w:p w14:paraId="582F5A33" w14:textId="77777777" w:rsidR="0064720A" w:rsidRDefault="0064720A" w:rsidP="00AF287E">
      <w:pPr>
        <w:pStyle w:val="BodyText"/>
      </w:pPr>
    </w:p>
    <w:p w14:paraId="57477C25" w14:textId="77777777" w:rsidR="0064720A" w:rsidRDefault="0064720A" w:rsidP="00AF287E">
      <w:pPr>
        <w:pStyle w:val="BodyText"/>
      </w:pPr>
    </w:p>
    <w:p w14:paraId="7D70A8D3" w14:textId="77777777" w:rsidR="0064720A" w:rsidRDefault="0064720A" w:rsidP="00AF287E">
      <w:pPr>
        <w:pStyle w:val="BodyText"/>
      </w:pPr>
    </w:p>
    <w:p w14:paraId="1B4771D3" w14:textId="77777777" w:rsidR="0064720A" w:rsidRDefault="0064720A" w:rsidP="00AF287E">
      <w:pPr>
        <w:pStyle w:val="BodyText"/>
      </w:pPr>
    </w:p>
    <w:p w14:paraId="0A4EBEF6" w14:textId="77777777" w:rsidR="0064720A" w:rsidRDefault="0064720A" w:rsidP="00AF287E">
      <w:pPr>
        <w:pStyle w:val="BodyText"/>
      </w:pPr>
    </w:p>
    <w:p w14:paraId="53B60D7E" w14:textId="77777777" w:rsidR="0064720A" w:rsidRDefault="0064720A" w:rsidP="00AF287E">
      <w:pPr>
        <w:pStyle w:val="BodyText"/>
      </w:pPr>
    </w:p>
    <w:p w14:paraId="028E7ED6" w14:textId="77777777" w:rsidR="0064720A" w:rsidRDefault="0064720A" w:rsidP="00AF287E">
      <w:pPr>
        <w:pStyle w:val="BodyText"/>
      </w:pPr>
    </w:p>
    <w:p w14:paraId="577D8982" w14:textId="77777777" w:rsidR="0064720A" w:rsidRDefault="0064720A" w:rsidP="00AF287E">
      <w:pPr>
        <w:pStyle w:val="BodyText"/>
      </w:pPr>
    </w:p>
    <w:p w14:paraId="594A0E09" w14:textId="77777777" w:rsidR="0064720A" w:rsidRDefault="0064720A" w:rsidP="00AF287E">
      <w:pPr>
        <w:pStyle w:val="BodyText"/>
      </w:pPr>
    </w:p>
    <w:p w14:paraId="470F68C5" w14:textId="77777777" w:rsidR="0064720A" w:rsidRDefault="0064720A" w:rsidP="00AF287E">
      <w:pPr>
        <w:pStyle w:val="BodyText"/>
      </w:pPr>
    </w:p>
    <w:p w14:paraId="087B3B70" w14:textId="77777777" w:rsidR="0064720A" w:rsidRDefault="0064720A" w:rsidP="00AF287E">
      <w:pPr>
        <w:pStyle w:val="BodyText"/>
      </w:pPr>
    </w:p>
    <w:p w14:paraId="7CBE04B8" w14:textId="77777777" w:rsidR="0064720A" w:rsidRDefault="0064720A" w:rsidP="00AF287E">
      <w:pPr>
        <w:pStyle w:val="BodyText"/>
      </w:pPr>
    </w:p>
    <w:p w14:paraId="36781573" w14:textId="77777777" w:rsidR="0064720A" w:rsidRDefault="0064720A" w:rsidP="00AF287E">
      <w:pPr>
        <w:pStyle w:val="BodyText"/>
      </w:pPr>
    </w:p>
    <w:p w14:paraId="0210C78D" w14:textId="77777777" w:rsidR="0064720A" w:rsidRDefault="0064720A" w:rsidP="00AF287E">
      <w:pPr>
        <w:pStyle w:val="BodyText"/>
      </w:pPr>
    </w:p>
    <w:p w14:paraId="7537DC43" w14:textId="77777777" w:rsidR="0064720A" w:rsidRDefault="0064720A" w:rsidP="00AF287E">
      <w:pPr>
        <w:pStyle w:val="BodyText"/>
      </w:pPr>
    </w:p>
    <w:p w14:paraId="465B5A3A" w14:textId="77777777" w:rsidR="0064720A" w:rsidRDefault="0064720A" w:rsidP="00AF287E">
      <w:pPr>
        <w:pStyle w:val="BodyText"/>
      </w:pPr>
    </w:p>
    <w:p w14:paraId="7C28AB9A" w14:textId="77777777" w:rsidR="0064720A" w:rsidRDefault="0064720A" w:rsidP="00AF287E">
      <w:pPr>
        <w:pStyle w:val="BodyText"/>
      </w:pPr>
    </w:p>
    <w:p w14:paraId="1DE664AD" w14:textId="39A14D8B" w:rsidR="008D75A9" w:rsidRDefault="0064720A" w:rsidP="0064720A">
      <w:pPr>
        <w:pStyle w:val="BodyText"/>
        <w:jc w:val="center"/>
      </w:pPr>
      <w:r>
        <w:t>Page Left Blank.</w:t>
      </w:r>
    </w:p>
    <w:sectPr w:rsidR="008D75A9" w:rsidSect="005D19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A9746" w14:textId="77777777" w:rsidR="00C1438B" w:rsidRDefault="00C1438B">
      <w:pPr>
        <w:spacing w:after="0" w:line="240" w:lineRule="auto"/>
      </w:pPr>
      <w:r>
        <w:separator/>
      </w:r>
    </w:p>
  </w:endnote>
  <w:endnote w:type="continuationSeparator" w:id="0">
    <w:p w14:paraId="4A2333A5" w14:textId="77777777" w:rsidR="00C1438B" w:rsidRDefault="00C1438B">
      <w:pPr>
        <w:spacing w:after="0" w:line="240" w:lineRule="auto"/>
      </w:pPr>
      <w:r>
        <w:continuationSeparator/>
      </w:r>
    </w:p>
  </w:endnote>
  <w:endnote w:type="continuationNotice" w:id="1">
    <w:p w14:paraId="496EED87" w14:textId="77777777" w:rsidR="00C1438B" w:rsidRDefault="00C143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Bold">
    <w:panose1 w:val="020208030705050203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5077D" w14:textId="77777777" w:rsidR="002232C1" w:rsidRDefault="002232C1" w:rsidP="005D1942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</w:p>
  <w:p w14:paraId="737E1E75" w14:textId="6EF7E030" w:rsidR="003F0A1C" w:rsidRPr="0038643C" w:rsidRDefault="003F0A1C" w:rsidP="003F0A1C">
    <w:pPr>
      <w:tabs>
        <w:tab w:val="center" w:pos="4680"/>
        <w:tab w:val="right" w:pos="9360"/>
      </w:tabs>
      <w:spacing w:after="0"/>
      <w:jc w:val="center"/>
      <w:rPr>
        <w:rFonts w:ascii="Times New Roman" w:hAnsi="Times New Roman" w:cs="Times New Roman"/>
        <w:i/>
        <w:iCs/>
        <w:sz w:val="20"/>
      </w:rPr>
    </w:pPr>
    <w:r>
      <w:rPr>
        <w:rFonts w:ascii="Times New Roman" w:hAnsi="Times New Roman" w:cs="Times New Roman"/>
        <w:i/>
        <w:iCs/>
        <w:sz w:val="20"/>
      </w:rPr>
      <w:t xml:space="preserve">Study Description </w:t>
    </w:r>
    <w:r w:rsidR="00917E07">
      <w:rPr>
        <w:rFonts w:ascii="Times New Roman" w:hAnsi="Times New Roman" w:cs="Times New Roman"/>
        <w:i/>
        <w:iCs/>
        <w:sz w:val="20"/>
      </w:rPr>
      <w:t>AR-2</w:t>
    </w:r>
    <w:r w:rsidRPr="0038643C">
      <w:rPr>
        <w:rFonts w:ascii="Times New Roman" w:hAnsi="Times New Roman" w:cs="Times New Roman"/>
        <w:sz w:val="20"/>
      </w:rPr>
      <w:tab/>
      <w:t xml:space="preserve">Page </w:t>
    </w:r>
    <w:r w:rsidRPr="0038643C">
      <w:rPr>
        <w:rFonts w:ascii="Times New Roman" w:hAnsi="Times New Roman" w:cs="Times New Roman"/>
        <w:sz w:val="20"/>
      </w:rPr>
      <w:fldChar w:fldCharType="begin"/>
    </w:r>
    <w:r w:rsidRPr="0038643C">
      <w:rPr>
        <w:rFonts w:ascii="Times New Roman" w:hAnsi="Times New Roman" w:cs="Times New Roman"/>
        <w:sz w:val="20"/>
      </w:rPr>
      <w:instrText xml:space="preserve"> PAGE  \* Arabic  \* MERGEFORMAT </w:instrText>
    </w:r>
    <w:r w:rsidRPr="0038643C">
      <w:rPr>
        <w:rFonts w:ascii="Times New Roman" w:hAnsi="Times New Roman" w:cs="Times New Roman"/>
        <w:sz w:val="20"/>
      </w:rPr>
      <w:fldChar w:fldCharType="separate"/>
    </w:r>
    <w:proofErr w:type="gramStart"/>
    <w:r>
      <w:rPr>
        <w:rFonts w:ascii="Times New Roman" w:hAnsi="Times New Roman" w:cs="Times New Roman"/>
        <w:sz w:val="20"/>
      </w:rPr>
      <w:t>1</w:t>
    </w:r>
    <w:proofErr w:type="gramEnd"/>
    <w:r w:rsidRPr="0038643C">
      <w:rPr>
        <w:rFonts w:ascii="Times New Roman" w:hAnsi="Times New Roman" w:cs="Times New Roman"/>
        <w:sz w:val="20"/>
      </w:rPr>
      <w:fldChar w:fldCharType="end"/>
    </w:r>
    <w:r w:rsidRPr="0038643C">
      <w:rPr>
        <w:rFonts w:ascii="Times New Roman" w:hAnsi="Times New Roman" w:cs="Times New Roman"/>
        <w:sz w:val="20"/>
      </w:rPr>
      <w:tab/>
    </w:r>
    <w:r w:rsidR="00354699">
      <w:rPr>
        <w:rFonts w:ascii="Times New Roman" w:hAnsi="Times New Roman" w:cs="Times New Roman"/>
        <w:i/>
        <w:iCs/>
        <w:sz w:val="20"/>
      </w:rPr>
      <w:t>July</w:t>
    </w:r>
    <w:r w:rsidRPr="002F79FF">
      <w:rPr>
        <w:rFonts w:ascii="Times New Roman" w:hAnsi="Times New Roman" w:cs="Times New Roman"/>
        <w:i/>
        <w:iCs/>
        <w:sz w:val="20"/>
      </w:rPr>
      <w:t xml:space="preserve"> 202</w:t>
    </w:r>
    <w:r>
      <w:rPr>
        <w:rFonts w:ascii="Times New Roman" w:hAnsi="Times New Roman" w:cs="Times New Roman"/>
        <w:i/>
        <w:iCs/>
        <w:sz w:val="20"/>
      </w:rPr>
      <w:t>6</w:t>
    </w:r>
  </w:p>
  <w:p w14:paraId="4863687D" w14:textId="77777777" w:rsidR="003F0A1C" w:rsidRPr="00F22498" w:rsidRDefault="003F0A1C" w:rsidP="003F0A1C">
    <w:pPr>
      <w:tabs>
        <w:tab w:val="center" w:pos="4680"/>
        <w:tab w:val="right" w:pos="9360"/>
      </w:tabs>
      <w:spacing w:after="0" w:line="278" w:lineRule="auto"/>
      <w:jc w:val="center"/>
      <w:rPr>
        <w:rFonts w:ascii="Times New Roman" w:eastAsia="Calibri" w:hAnsi="Times New Roman" w:cs="Times New Roman"/>
      </w:rPr>
    </w:pPr>
    <w:r w:rsidRPr="0038643C">
      <w:rPr>
        <w:rFonts w:ascii="Times New Roman" w:hAnsi="Times New Roman" w:cs="Times New Roman"/>
        <w:sz w:val="20"/>
      </w:rPr>
      <w:t>©202</w:t>
    </w:r>
    <w:r>
      <w:rPr>
        <w:rFonts w:ascii="Times New Roman" w:hAnsi="Times New Roman" w:cs="Times New Roman"/>
        <w:sz w:val="20"/>
      </w:rPr>
      <w:t>6</w:t>
    </w:r>
    <w:r w:rsidRPr="0038643C">
      <w:rPr>
        <w:rFonts w:ascii="Times New Roman" w:hAnsi="Times New Roman" w:cs="Times New Roman"/>
        <w:sz w:val="20"/>
      </w:rPr>
      <w:t xml:space="preserve">, </w:t>
    </w:r>
    <w:r>
      <w:rPr>
        <w:rFonts w:ascii="Times New Roman" w:hAnsi="Times New Roman" w:cs="Times New Roman"/>
        <w:sz w:val="20"/>
      </w:rPr>
      <w:t>Calaveras County Water District</w:t>
    </w:r>
  </w:p>
  <w:p w14:paraId="5A36A1EC" w14:textId="77777777" w:rsidR="005D1942" w:rsidRDefault="005D19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42605" w14:textId="77777777" w:rsidR="003F0A1C" w:rsidRDefault="003F0A1C" w:rsidP="003F0A1C">
    <w:pPr>
      <w:tabs>
        <w:tab w:val="center" w:pos="4680"/>
        <w:tab w:val="right" w:pos="9360"/>
      </w:tabs>
      <w:spacing w:after="0"/>
      <w:jc w:val="center"/>
      <w:rPr>
        <w:rFonts w:ascii="Times New Roman" w:hAnsi="Times New Roman" w:cs="Times New Roman"/>
        <w:i/>
        <w:iCs/>
        <w:sz w:val="20"/>
      </w:rPr>
    </w:pPr>
  </w:p>
  <w:p w14:paraId="13E90857" w14:textId="61D720F3" w:rsidR="003F0A1C" w:rsidRPr="0038643C" w:rsidRDefault="003F0A1C" w:rsidP="003F0A1C">
    <w:pPr>
      <w:tabs>
        <w:tab w:val="center" w:pos="4680"/>
        <w:tab w:val="right" w:pos="9360"/>
      </w:tabs>
      <w:spacing w:after="0"/>
      <w:jc w:val="center"/>
      <w:rPr>
        <w:rFonts w:ascii="Times New Roman" w:hAnsi="Times New Roman" w:cs="Times New Roman"/>
        <w:i/>
        <w:iCs/>
        <w:sz w:val="20"/>
      </w:rPr>
    </w:pPr>
    <w:r>
      <w:rPr>
        <w:rFonts w:ascii="Times New Roman" w:hAnsi="Times New Roman" w:cs="Times New Roman"/>
        <w:i/>
        <w:iCs/>
        <w:sz w:val="20"/>
      </w:rPr>
      <w:t xml:space="preserve">Study Description </w:t>
    </w:r>
    <w:r w:rsidR="00917E07">
      <w:rPr>
        <w:rFonts w:ascii="Times New Roman" w:hAnsi="Times New Roman" w:cs="Times New Roman"/>
        <w:i/>
        <w:iCs/>
        <w:sz w:val="20"/>
      </w:rPr>
      <w:t>AR-2</w:t>
    </w:r>
    <w:r w:rsidRPr="0038643C">
      <w:rPr>
        <w:rFonts w:ascii="Times New Roman" w:hAnsi="Times New Roman" w:cs="Times New Roman"/>
        <w:sz w:val="20"/>
      </w:rPr>
      <w:tab/>
      <w:t xml:space="preserve">Page </w:t>
    </w:r>
    <w:r w:rsidRPr="0038643C">
      <w:rPr>
        <w:rFonts w:ascii="Times New Roman" w:hAnsi="Times New Roman" w:cs="Times New Roman"/>
        <w:sz w:val="20"/>
      </w:rPr>
      <w:fldChar w:fldCharType="begin"/>
    </w:r>
    <w:r w:rsidRPr="0038643C">
      <w:rPr>
        <w:rFonts w:ascii="Times New Roman" w:hAnsi="Times New Roman" w:cs="Times New Roman"/>
        <w:sz w:val="20"/>
      </w:rPr>
      <w:instrText xml:space="preserve"> PAGE  \* Arabic  \* MERGEFORMAT </w:instrText>
    </w:r>
    <w:r w:rsidRPr="0038643C">
      <w:rPr>
        <w:rFonts w:ascii="Times New Roman" w:hAnsi="Times New Roman" w:cs="Times New Roman"/>
        <w:sz w:val="20"/>
      </w:rPr>
      <w:fldChar w:fldCharType="separate"/>
    </w:r>
    <w:proofErr w:type="gramStart"/>
    <w:r>
      <w:rPr>
        <w:rFonts w:ascii="Times New Roman" w:hAnsi="Times New Roman" w:cs="Times New Roman"/>
        <w:sz w:val="20"/>
      </w:rPr>
      <w:t>1</w:t>
    </w:r>
    <w:proofErr w:type="gramEnd"/>
    <w:r w:rsidRPr="0038643C">
      <w:rPr>
        <w:rFonts w:ascii="Times New Roman" w:hAnsi="Times New Roman" w:cs="Times New Roman"/>
        <w:sz w:val="20"/>
      </w:rPr>
      <w:fldChar w:fldCharType="end"/>
    </w:r>
    <w:r w:rsidRPr="0038643C">
      <w:rPr>
        <w:rFonts w:ascii="Times New Roman" w:hAnsi="Times New Roman" w:cs="Times New Roman"/>
        <w:sz w:val="20"/>
      </w:rPr>
      <w:tab/>
    </w:r>
    <w:r w:rsidR="00354699">
      <w:rPr>
        <w:rFonts w:ascii="Times New Roman" w:hAnsi="Times New Roman" w:cs="Times New Roman"/>
        <w:i/>
        <w:iCs/>
        <w:sz w:val="20"/>
      </w:rPr>
      <w:t>July</w:t>
    </w:r>
    <w:r w:rsidRPr="002F79FF">
      <w:rPr>
        <w:rFonts w:ascii="Times New Roman" w:hAnsi="Times New Roman" w:cs="Times New Roman"/>
        <w:i/>
        <w:iCs/>
        <w:sz w:val="20"/>
      </w:rPr>
      <w:t xml:space="preserve"> 202</w:t>
    </w:r>
    <w:r>
      <w:rPr>
        <w:rFonts w:ascii="Times New Roman" w:hAnsi="Times New Roman" w:cs="Times New Roman"/>
        <w:i/>
        <w:iCs/>
        <w:sz w:val="20"/>
      </w:rPr>
      <w:t>6</w:t>
    </w:r>
  </w:p>
  <w:p w14:paraId="6DF1B184" w14:textId="77777777" w:rsidR="003F0A1C" w:rsidRPr="00F22498" w:rsidRDefault="003F0A1C" w:rsidP="003F0A1C">
    <w:pPr>
      <w:tabs>
        <w:tab w:val="center" w:pos="4680"/>
        <w:tab w:val="right" w:pos="9360"/>
      </w:tabs>
      <w:spacing w:after="0" w:line="278" w:lineRule="auto"/>
      <w:jc w:val="center"/>
      <w:rPr>
        <w:rFonts w:ascii="Times New Roman" w:eastAsia="Calibri" w:hAnsi="Times New Roman" w:cs="Times New Roman"/>
      </w:rPr>
    </w:pPr>
    <w:r w:rsidRPr="0038643C">
      <w:rPr>
        <w:rFonts w:ascii="Times New Roman" w:hAnsi="Times New Roman" w:cs="Times New Roman"/>
        <w:sz w:val="20"/>
      </w:rPr>
      <w:t>©202</w:t>
    </w:r>
    <w:r>
      <w:rPr>
        <w:rFonts w:ascii="Times New Roman" w:hAnsi="Times New Roman" w:cs="Times New Roman"/>
        <w:sz w:val="20"/>
      </w:rPr>
      <w:t>6</w:t>
    </w:r>
    <w:r w:rsidRPr="0038643C">
      <w:rPr>
        <w:rFonts w:ascii="Times New Roman" w:hAnsi="Times New Roman" w:cs="Times New Roman"/>
        <w:sz w:val="20"/>
      </w:rPr>
      <w:t xml:space="preserve">, </w:t>
    </w:r>
    <w:r>
      <w:rPr>
        <w:rFonts w:ascii="Times New Roman" w:hAnsi="Times New Roman" w:cs="Times New Roman"/>
        <w:sz w:val="20"/>
      </w:rPr>
      <w:t>Calaveras County Water District</w:t>
    </w:r>
  </w:p>
  <w:p w14:paraId="2F7E28B7" w14:textId="77777777" w:rsidR="003E19F1" w:rsidRDefault="003E19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F9DB3" w14:textId="77777777" w:rsidR="003D3F45" w:rsidRDefault="003D3F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7BF9C" w14:textId="77777777" w:rsidR="00C1438B" w:rsidRDefault="00C1438B">
      <w:pPr>
        <w:spacing w:after="0" w:line="240" w:lineRule="auto"/>
      </w:pPr>
      <w:r>
        <w:separator/>
      </w:r>
    </w:p>
  </w:footnote>
  <w:footnote w:type="continuationSeparator" w:id="0">
    <w:p w14:paraId="120BE005" w14:textId="77777777" w:rsidR="00C1438B" w:rsidRDefault="00C1438B">
      <w:pPr>
        <w:spacing w:after="0" w:line="240" w:lineRule="auto"/>
      </w:pPr>
      <w:r>
        <w:continuationSeparator/>
      </w:r>
    </w:p>
  </w:footnote>
  <w:footnote w:type="continuationNotice" w:id="1">
    <w:p w14:paraId="7ED0C9A1" w14:textId="77777777" w:rsidR="00C1438B" w:rsidRDefault="00C1438B">
      <w:pPr>
        <w:spacing w:after="0" w:line="240" w:lineRule="auto"/>
      </w:pPr>
    </w:p>
  </w:footnote>
  <w:footnote w:id="2">
    <w:p w14:paraId="48F496B9" w14:textId="77777777" w:rsidR="00E46F1F" w:rsidRDefault="00E46F1F">
      <w:pPr>
        <w:pStyle w:val="FootnoteText"/>
        <w:rPr>
          <w:rFonts w:ascii="Times New Roman" w:hAnsi="Times New Roman" w:cs="Times New Roman"/>
          <w:sz w:val="24"/>
          <w:szCs w:val="24"/>
        </w:rPr>
      </w:pPr>
      <w:r w:rsidRPr="00E46F1F">
        <w:rPr>
          <w:rStyle w:val="FootnoteReference"/>
          <w:rFonts w:ascii="Times New Roman" w:hAnsi="Times New Roman" w:cs="Times New Roman"/>
          <w:sz w:val="24"/>
          <w:szCs w:val="24"/>
        </w:rPr>
        <w:footnoteRef/>
      </w:r>
      <w:r w:rsidRPr="00E46F1F">
        <w:rPr>
          <w:rFonts w:ascii="Times New Roman" w:hAnsi="Times New Roman" w:cs="Times New Roman"/>
          <w:sz w:val="24"/>
          <w:szCs w:val="24"/>
        </w:rPr>
        <w:t xml:space="preserve"> In addition to the details provided in this study description, study implementation will </w:t>
      </w:r>
      <w:proofErr w:type="gramStart"/>
      <w:r w:rsidRPr="00E46F1F">
        <w:rPr>
          <w:rFonts w:ascii="Times New Roman" w:hAnsi="Times New Roman" w:cs="Times New Roman"/>
          <w:sz w:val="24"/>
          <w:szCs w:val="24"/>
        </w:rPr>
        <w:t>also</w:t>
      </w:r>
      <w:proofErr w:type="gramEnd"/>
      <w:r w:rsidRPr="00E46F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36121C" w14:textId="77777777" w:rsidR="00E46F1F" w:rsidRDefault="00E46F1F">
      <w:pPr>
        <w:pStyle w:val="Footnote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46F1F">
        <w:rPr>
          <w:rFonts w:ascii="Times New Roman" w:hAnsi="Times New Roman" w:cs="Times New Roman"/>
          <w:sz w:val="24"/>
          <w:szCs w:val="24"/>
        </w:rPr>
        <w:t>follow the "</w:t>
      </w:r>
      <w:r w:rsidRPr="00472085">
        <w:rPr>
          <w:rFonts w:ascii="Times New Roman" w:hAnsi="Times New Roman" w:cs="Times New Roman"/>
          <w:i/>
          <w:iCs/>
          <w:sz w:val="24"/>
          <w:szCs w:val="24"/>
        </w:rPr>
        <w:t>Concepts and Practices Applicable to All Relicensing Studies</w:t>
      </w:r>
      <w:r w:rsidRPr="00E46F1F">
        <w:rPr>
          <w:rFonts w:ascii="Times New Roman" w:hAnsi="Times New Roman" w:cs="Times New Roman"/>
          <w:sz w:val="24"/>
          <w:szCs w:val="24"/>
        </w:rPr>
        <w:t xml:space="preserve">" developed by </w:t>
      </w:r>
    </w:p>
    <w:p w14:paraId="0348FD3B" w14:textId="4CE50F61" w:rsidR="00E46F1F" w:rsidRPr="00E46F1F" w:rsidRDefault="00E46F1F">
      <w:pPr>
        <w:pStyle w:val="Footnote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46F1F">
        <w:rPr>
          <w:rFonts w:ascii="Times New Roman" w:hAnsi="Times New Roman" w:cs="Times New Roman"/>
          <w:sz w:val="24"/>
          <w:szCs w:val="24"/>
        </w:rPr>
        <w:t>CCWD.</w:t>
      </w:r>
    </w:p>
  </w:footnote>
  <w:footnote w:id="3">
    <w:p w14:paraId="1697E37A" w14:textId="77777777" w:rsidR="004F7A03" w:rsidRDefault="004F7A03" w:rsidP="004F7A03">
      <w:pPr>
        <w:pStyle w:val="FootnoteText"/>
        <w:rPr>
          <w:rFonts w:ascii="Times New Roman" w:hAnsi="Times New Roman" w:cs="Times New Roman"/>
          <w:i/>
          <w:iCs/>
        </w:rPr>
      </w:pPr>
      <w:r w:rsidRPr="004D0083">
        <w:rPr>
          <w:rStyle w:val="FootnoteReference"/>
          <w:rFonts w:ascii="Times New Roman" w:hAnsi="Times New Roman" w:cs="Times New Roman"/>
        </w:rPr>
        <w:footnoteRef/>
      </w:r>
      <w:r w:rsidRPr="004D0083">
        <w:rPr>
          <w:rFonts w:ascii="Times New Roman" w:hAnsi="Times New Roman" w:cs="Times New Roman"/>
        </w:rPr>
        <w:t xml:space="preserve"> In addition to the details provided in this </w:t>
      </w:r>
      <w:r>
        <w:rPr>
          <w:rFonts w:ascii="Times New Roman" w:hAnsi="Times New Roman" w:cs="Times New Roman"/>
        </w:rPr>
        <w:t>section</w:t>
      </w:r>
      <w:r w:rsidRPr="004D008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reporting</w:t>
      </w:r>
      <w:r w:rsidRPr="004D0083">
        <w:rPr>
          <w:rFonts w:ascii="Times New Roman" w:hAnsi="Times New Roman" w:cs="Times New Roman"/>
        </w:rPr>
        <w:t xml:space="preserve"> will also follow the "</w:t>
      </w:r>
      <w:r w:rsidRPr="008106EA">
        <w:rPr>
          <w:rFonts w:ascii="Times New Roman" w:hAnsi="Times New Roman" w:cs="Times New Roman"/>
          <w:i/>
          <w:iCs/>
        </w:rPr>
        <w:t xml:space="preserve">Concepts and Practices </w:t>
      </w:r>
    </w:p>
    <w:p w14:paraId="5BFE7D5C" w14:textId="77777777" w:rsidR="004F7A03" w:rsidRPr="004D0083" w:rsidRDefault="004F7A03" w:rsidP="004F7A03">
      <w:pPr>
        <w:pStyle w:val="Footnote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</w:t>
      </w:r>
      <w:r w:rsidRPr="008106EA">
        <w:rPr>
          <w:rFonts w:ascii="Times New Roman" w:hAnsi="Times New Roman" w:cs="Times New Roman"/>
          <w:i/>
          <w:iCs/>
        </w:rPr>
        <w:t>Applicable to All Relicensing Studies</w:t>
      </w:r>
      <w:r w:rsidRPr="004D0083">
        <w:rPr>
          <w:rFonts w:ascii="Times New Roman" w:hAnsi="Times New Roman" w:cs="Times New Roman"/>
        </w:rPr>
        <w:t>" developed by CCWD.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35C87" w14:textId="77777777" w:rsidR="001F2384" w:rsidRPr="001F2384" w:rsidRDefault="001F2384" w:rsidP="001F2384">
    <w:pPr>
      <w:spacing w:after="0" w:line="278" w:lineRule="auto"/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</w:pPr>
    <w:r w:rsidRPr="001F2384"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>North Fork Stanislaus River Hydroelectric Project</w:t>
    </w:r>
  </w:p>
  <w:p w14:paraId="7E719E53" w14:textId="77777777" w:rsidR="001F2384" w:rsidRPr="001F2384" w:rsidRDefault="001F2384" w:rsidP="001F2384">
    <w:pPr>
      <w:tabs>
        <w:tab w:val="center" w:pos="6480"/>
        <w:tab w:val="right" w:pos="12960"/>
      </w:tabs>
      <w:spacing w:after="0" w:line="278" w:lineRule="auto"/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</w:pPr>
    <w:r w:rsidRPr="001F2384"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>FERC Project No. 2409</w:t>
    </w:r>
  </w:p>
  <w:p w14:paraId="67D3DCF2" w14:textId="7539B1EA" w:rsidR="001F2384" w:rsidRPr="001F2384" w:rsidRDefault="001F2384" w:rsidP="001F2384">
    <w:pPr>
      <w:tabs>
        <w:tab w:val="center" w:pos="4680"/>
        <w:tab w:val="right" w:pos="9360"/>
      </w:tabs>
      <w:spacing w:after="0" w:line="240" w:lineRule="auto"/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</w:pPr>
    <w:r w:rsidRPr="001F2384"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>Study Description</w:t>
    </w:r>
    <w:r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 xml:space="preserve"> </w:t>
    </w:r>
    <w:r w:rsidR="00917E07"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>AR-2</w:t>
    </w:r>
  </w:p>
  <w:p w14:paraId="67525745" w14:textId="77777777" w:rsidR="005D1942" w:rsidRPr="000D6B9F" w:rsidRDefault="005D1942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DA4F6" w14:textId="77777777" w:rsidR="001F2384" w:rsidRPr="001F2384" w:rsidRDefault="001F2384" w:rsidP="001F2384">
    <w:pPr>
      <w:spacing w:after="0" w:line="278" w:lineRule="auto"/>
      <w:jc w:val="right"/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</w:pPr>
    <w:r w:rsidRPr="001F2384"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>North Fork Stanislaus River Hydroelectric Project</w:t>
    </w:r>
  </w:p>
  <w:p w14:paraId="7BAE78AF" w14:textId="77777777" w:rsidR="001F2384" w:rsidRPr="001F2384" w:rsidRDefault="001F2384" w:rsidP="001F2384">
    <w:pPr>
      <w:tabs>
        <w:tab w:val="center" w:pos="6480"/>
        <w:tab w:val="right" w:pos="12960"/>
      </w:tabs>
      <w:spacing w:after="0" w:line="278" w:lineRule="auto"/>
      <w:jc w:val="right"/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</w:pPr>
    <w:r w:rsidRPr="001F2384"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>FERC Project No. 2409</w:t>
    </w:r>
  </w:p>
  <w:p w14:paraId="6F58D392" w14:textId="03FF35A4" w:rsidR="001F2384" w:rsidRPr="001F2384" w:rsidRDefault="001F2384" w:rsidP="001F2384">
    <w:pPr>
      <w:tabs>
        <w:tab w:val="center" w:pos="4680"/>
        <w:tab w:val="right" w:pos="9360"/>
      </w:tabs>
      <w:spacing w:after="0" w:line="240" w:lineRule="auto"/>
      <w:jc w:val="right"/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</w:pPr>
    <w:r w:rsidRPr="001F2384"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>Study Description</w:t>
    </w:r>
    <w:r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 xml:space="preserve"> </w:t>
    </w:r>
    <w:r w:rsidR="006F73C0"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>AR-</w:t>
    </w:r>
    <w:r w:rsidR="00917E07"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>2</w:t>
    </w:r>
  </w:p>
  <w:p w14:paraId="6967CF19" w14:textId="77777777" w:rsidR="00BC67DD" w:rsidRPr="002232C1" w:rsidRDefault="00BC67DD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976D5" w14:textId="77777777" w:rsidR="003D3F45" w:rsidRDefault="003D3F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97BCC2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FE45E6"/>
    <w:multiLevelType w:val="hybridMultilevel"/>
    <w:tmpl w:val="95F20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1C2D2A"/>
    <w:multiLevelType w:val="hybridMultilevel"/>
    <w:tmpl w:val="FA4E1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C852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ACB3248"/>
    <w:multiLevelType w:val="hybridMultilevel"/>
    <w:tmpl w:val="4D088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27252"/>
    <w:multiLevelType w:val="hybridMultilevel"/>
    <w:tmpl w:val="E4AE7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4A15E2"/>
    <w:multiLevelType w:val="hybridMultilevel"/>
    <w:tmpl w:val="4328D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1A4A17"/>
    <w:multiLevelType w:val="hybridMultilevel"/>
    <w:tmpl w:val="A8B0E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E62FAB"/>
    <w:multiLevelType w:val="hybridMultilevel"/>
    <w:tmpl w:val="EB524E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F576D3"/>
    <w:multiLevelType w:val="hybridMultilevel"/>
    <w:tmpl w:val="43C2F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157C16"/>
    <w:multiLevelType w:val="hybridMultilevel"/>
    <w:tmpl w:val="37CCD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694B2B"/>
    <w:multiLevelType w:val="hybridMultilevel"/>
    <w:tmpl w:val="36A0211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79613645">
    <w:abstractNumId w:val="5"/>
  </w:num>
  <w:num w:numId="2" w16cid:durableId="937905263">
    <w:abstractNumId w:val="4"/>
  </w:num>
  <w:num w:numId="3" w16cid:durableId="1359047733">
    <w:abstractNumId w:val="1"/>
  </w:num>
  <w:num w:numId="4" w16cid:durableId="2002390108">
    <w:abstractNumId w:val="11"/>
  </w:num>
  <w:num w:numId="5" w16cid:durableId="1748260508">
    <w:abstractNumId w:val="8"/>
  </w:num>
  <w:num w:numId="6" w16cid:durableId="310909398">
    <w:abstractNumId w:val="6"/>
  </w:num>
  <w:num w:numId="7" w16cid:durableId="828979438">
    <w:abstractNumId w:val="9"/>
  </w:num>
  <w:num w:numId="8" w16cid:durableId="1704288671">
    <w:abstractNumId w:val="10"/>
  </w:num>
  <w:num w:numId="9" w16cid:durableId="537551902">
    <w:abstractNumId w:val="2"/>
  </w:num>
  <w:num w:numId="10" w16cid:durableId="1264846337">
    <w:abstractNumId w:val="0"/>
  </w:num>
  <w:num w:numId="11" w16cid:durableId="1881092778">
    <w:abstractNumId w:val="3"/>
  </w:num>
  <w:num w:numId="12" w16cid:durableId="20925039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E3F34F2"/>
    <w:rsid w:val="000000B6"/>
    <w:rsid w:val="000002A9"/>
    <w:rsid w:val="00000686"/>
    <w:rsid w:val="00001393"/>
    <w:rsid w:val="00001F08"/>
    <w:rsid w:val="0000465F"/>
    <w:rsid w:val="000047F6"/>
    <w:rsid w:val="00004B68"/>
    <w:rsid w:val="00005BCB"/>
    <w:rsid w:val="00011AE5"/>
    <w:rsid w:val="00011D6C"/>
    <w:rsid w:val="00012092"/>
    <w:rsid w:val="00013A87"/>
    <w:rsid w:val="00013E83"/>
    <w:rsid w:val="000167A2"/>
    <w:rsid w:val="00016FFA"/>
    <w:rsid w:val="00020236"/>
    <w:rsid w:val="00021231"/>
    <w:rsid w:val="00021799"/>
    <w:rsid w:val="000229E0"/>
    <w:rsid w:val="00023A7E"/>
    <w:rsid w:val="0002473C"/>
    <w:rsid w:val="00024D00"/>
    <w:rsid w:val="0003309B"/>
    <w:rsid w:val="00033FFD"/>
    <w:rsid w:val="00034067"/>
    <w:rsid w:val="0003488F"/>
    <w:rsid w:val="000351D8"/>
    <w:rsid w:val="00036140"/>
    <w:rsid w:val="0003779D"/>
    <w:rsid w:val="0004164D"/>
    <w:rsid w:val="00042313"/>
    <w:rsid w:val="00043A3A"/>
    <w:rsid w:val="00045D06"/>
    <w:rsid w:val="0004609F"/>
    <w:rsid w:val="00050755"/>
    <w:rsid w:val="00050DD0"/>
    <w:rsid w:val="000545ED"/>
    <w:rsid w:val="00057227"/>
    <w:rsid w:val="00060CDE"/>
    <w:rsid w:val="00061E9A"/>
    <w:rsid w:val="00061F58"/>
    <w:rsid w:val="00062A90"/>
    <w:rsid w:val="000636A8"/>
    <w:rsid w:val="00064D39"/>
    <w:rsid w:val="00065EB6"/>
    <w:rsid w:val="0006678B"/>
    <w:rsid w:val="00066EE2"/>
    <w:rsid w:val="00067983"/>
    <w:rsid w:val="00071199"/>
    <w:rsid w:val="000719EF"/>
    <w:rsid w:val="00071CC7"/>
    <w:rsid w:val="0007392F"/>
    <w:rsid w:val="000756DB"/>
    <w:rsid w:val="000759D4"/>
    <w:rsid w:val="00076270"/>
    <w:rsid w:val="00076362"/>
    <w:rsid w:val="0007669E"/>
    <w:rsid w:val="00082D82"/>
    <w:rsid w:val="0008635B"/>
    <w:rsid w:val="00086F7B"/>
    <w:rsid w:val="00090415"/>
    <w:rsid w:val="00090D06"/>
    <w:rsid w:val="000943B3"/>
    <w:rsid w:val="00094A07"/>
    <w:rsid w:val="00094C9B"/>
    <w:rsid w:val="000951EA"/>
    <w:rsid w:val="00095FC8"/>
    <w:rsid w:val="00096652"/>
    <w:rsid w:val="00097503"/>
    <w:rsid w:val="0009774E"/>
    <w:rsid w:val="000A3534"/>
    <w:rsid w:val="000A6208"/>
    <w:rsid w:val="000A671D"/>
    <w:rsid w:val="000B0A36"/>
    <w:rsid w:val="000B0D72"/>
    <w:rsid w:val="000B1F18"/>
    <w:rsid w:val="000B260A"/>
    <w:rsid w:val="000B28EB"/>
    <w:rsid w:val="000B4AB5"/>
    <w:rsid w:val="000B5DF0"/>
    <w:rsid w:val="000B6107"/>
    <w:rsid w:val="000B64EB"/>
    <w:rsid w:val="000B6C20"/>
    <w:rsid w:val="000B7934"/>
    <w:rsid w:val="000B7B0D"/>
    <w:rsid w:val="000C0702"/>
    <w:rsid w:val="000C19C6"/>
    <w:rsid w:val="000C234E"/>
    <w:rsid w:val="000C34C0"/>
    <w:rsid w:val="000C3BF3"/>
    <w:rsid w:val="000C3F0F"/>
    <w:rsid w:val="000C505D"/>
    <w:rsid w:val="000C5FBD"/>
    <w:rsid w:val="000C73EB"/>
    <w:rsid w:val="000C7B3D"/>
    <w:rsid w:val="000D0126"/>
    <w:rsid w:val="000D1276"/>
    <w:rsid w:val="000D1E98"/>
    <w:rsid w:val="000D3F72"/>
    <w:rsid w:val="000D6B9F"/>
    <w:rsid w:val="000D7DA9"/>
    <w:rsid w:val="000E042A"/>
    <w:rsid w:val="000E1734"/>
    <w:rsid w:val="000E250B"/>
    <w:rsid w:val="000E2BC9"/>
    <w:rsid w:val="000E3536"/>
    <w:rsid w:val="000E41EF"/>
    <w:rsid w:val="000F130B"/>
    <w:rsid w:val="000F17E7"/>
    <w:rsid w:val="000F283C"/>
    <w:rsid w:val="000F310D"/>
    <w:rsid w:val="000F41B5"/>
    <w:rsid w:val="000F5E04"/>
    <w:rsid w:val="001008E6"/>
    <w:rsid w:val="001010A6"/>
    <w:rsid w:val="00101888"/>
    <w:rsid w:val="00103F2E"/>
    <w:rsid w:val="00104C94"/>
    <w:rsid w:val="00105CC1"/>
    <w:rsid w:val="00107308"/>
    <w:rsid w:val="00112002"/>
    <w:rsid w:val="00112298"/>
    <w:rsid w:val="00113BCD"/>
    <w:rsid w:val="00115043"/>
    <w:rsid w:val="00116E45"/>
    <w:rsid w:val="00117B2F"/>
    <w:rsid w:val="00117E8B"/>
    <w:rsid w:val="00121930"/>
    <w:rsid w:val="001236EF"/>
    <w:rsid w:val="00123F18"/>
    <w:rsid w:val="001247EA"/>
    <w:rsid w:val="0012644B"/>
    <w:rsid w:val="00127A55"/>
    <w:rsid w:val="00127CD2"/>
    <w:rsid w:val="00133923"/>
    <w:rsid w:val="00133C73"/>
    <w:rsid w:val="00134AF4"/>
    <w:rsid w:val="001369A3"/>
    <w:rsid w:val="00136AF2"/>
    <w:rsid w:val="00137071"/>
    <w:rsid w:val="00137319"/>
    <w:rsid w:val="00137E95"/>
    <w:rsid w:val="00140A00"/>
    <w:rsid w:val="0014157F"/>
    <w:rsid w:val="00142843"/>
    <w:rsid w:val="00143203"/>
    <w:rsid w:val="0014352A"/>
    <w:rsid w:val="00144407"/>
    <w:rsid w:val="00146EB6"/>
    <w:rsid w:val="001514EF"/>
    <w:rsid w:val="00153030"/>
    <w:rsid w:val="0015362B"/>
    <w:rsid w:val="00156D0A"/>
    <w:rsid w:val="0015768D"/>
    <w:rsid w:val="00161125"/>
    <w:rsid w:val="00161682"/>
    <w:rsid w:val="00163A63"/>
    <w:rsid w:val="001648D5"/>
    <w:rsid w:val="00164EAC"/>
    <w:rsid w:val="00165062"/>
    <w:rsid w:val="00167765"/>
    <w:rsid w:val="00167EFF"/>
    <w:rsid w:val="001725F6"/>
    <w:rsid w:val="00177E9C"/>
    <w:rsid w:val="001811BC"/>
    <w:rsid w:val="001816EA"/>
    <w:rsid w:val="00182C58"/>
    <w:rsid w:val="001837D1"/>
    <w:rsid w:val="001848EE"/>
    <w:rsid w:val="0018595A"/>
    <w:rsid w:val="00186A7B"/>
    <w:rsid w:val="00186BA3"/>
    <w:rsid w:val="00192325"/>
    <w:rsid w:val="001925F9"/>
    <w:rsid w:val="001964DC"/>
    <w:rsid w:val="0019727B"/>
    <w:rsid w:val="0019775A"/>
    <w:rsid w:val="001A0575"/>
    <w:rsid w:val="001A0DC4"/>
    <w:rsid w:val="001A1035"/>
    <w:rsid w:val="001A1124"/>
    <w:rsid w:val="001A160A"/>
    <w:rsid w:val="001A3FAB"/>
    <w:rsid w:val="001A6175"/>
    <w:rsid w:val="001A6785"/>
    <w:rsid w:val="001A7691"/>
    <w:rsid w:val="001B347A"/>
    <w:rsid w:val="001B3E2A"/>
    <w:rsid w:val="001B4A45"/>
    <w:rsid w:val="001B4CB3"/>
    <w:rsid w:val="001B536D"/>
    <w:rsid w:val="001B6D40"/>
    <w:rsid w:val="001B7E86"/>
    <w:rsid w:val="001C7176"/>
    <w:rsid w:val="001C77C7"/>
    <w:rsid w:val="001D0C3B"/>
    <w:rsid w:val="001D249C"/>
    <w:rsid w:val="001D38AF"/>
    <w:rsid w:val="001D3C1E"/>
    <w:rsid w:val="001D4FB1"/>
    <w:rsid w:val="001D64C9"/>
    <w:rsid w:val="001E141F"/>
    <w:rsid w:val="001E1BAD"/>
    <w:rsid w:val="001E28A2"/>
    <w:rsid w:val="001E2978"/>
    <w:rsid w:val="001E36BA"/>
    <w:rsid w:val="001E3A4A"/>
    <w:rsid w:val="001E5B54"/>
    <w:rsid w:val="001E7071"/>
    <w:rsid w:val="001F1E4F"/>
    <w:rsid w:val="001F223F"/>
    <w:rsid w:val="001F2384"/>
    <w:rsid w:val="001F75B4"/>
    <w:rsid w:val="001F7922"/>
    <w:rsid w:val="00200EFA"/>
    <w:rsid w:val="002018FA"/>
    <w:rsid w:val="0020414F"/>
    <w:rsid w:val="002042AD"/>
    <w:rsid w:val="00204D2F"/>
    <w:rsid w:val="00205AC3"/>
    <w:rsid w:val="00213290"/>
    <w:rsid w:val="00217BDF"/>
    <w:rsid w:val="0022083D"/>
    <w:rsid w:val="00221871"/>
    <w:rsid w:val="00222233"/>
    <w:rsid w:val="0022244E"/>
    <w:rsid w:val="00222F00"/>
    <w:rsid w:val="002232C1"/>
    <w:rsid w:val="002241A0"/>
    <w:rsid w:val="002245B8"/>
    <w:rsid w:val="0022626B"/>
    <w:rsid w:val="00226ADB"/>
    <w:rsid w:val="00226C93"/>
    <w:rsid w:val="00227B66"/>
    <w:rsid w:val="00230318"/>
    <w:rsid w:val="00230EF0"/>
    <w:rsid w:val="002313F6"/>
    <w:rsid w:val="00232673"/>
    <w:rsid w:val="0023276C"/>
    <w:rsid w:val="00232DA0"/>
    <w:rsid w:val="00233763"/>
    <w:rsid w:val="00233D5A"/>
    <w:rsid w:val="00235033"/>
    <w:rsid w:val="0023655C"/>
    <w:rsid w:val="00237355"/>
    <w:rsid w:val="00240E3B"/>
    <w:rsid w:val="00241B3D"/>
    <w:rsid w:val="00241CAF"/>
    <w:rsid w:val="002422C3"/>
    <w:rsid w:val="002432A7"/>
    <w:rsid w:val="002439E6"/>
    <w:rsid w:val="002463B4"/>
    <w:rsid w:val="002501EE"/>
    <w:rsid w:val="002539EB"/>
    <w:rsid w:val="0025676F"/>
    <w:rsid w:val="00257C34"/>
    <w:rsid w:val="002602AC"/>
    <w:rsid w:val="002629AD"/>
    <w:rsid w:val="0026463D"/>
    <w:rsid w:val="0026686E"/>
    <w:rsid w:val="002703A2"/>
    <w:rsid w:val="002733AE"/>
    <w:rsid w:val="00276C98"/>
    <w:rsid w:val="00277EB5"/>
    <w:rsid w:val="002837C7"/>
    <w:rsid w:val="0028476B"/>
    <w:rsid w:val="002874FE"/>
    <w:rsid w:val="00287BB4"/>
    <w:rsid w:val="00287D7D"/>
    <w:rsid w:val="002910E7"/>
    <w:rsid w:val="002914D2"/>
    <w:rsid w:val="002943D6"/>
    <w:rsid w:val="00295C6F"/>
    <w:rsid w:val="00296120"/>
    <w:rsid w:val="0029699D"/>
    <w:rsid w:val="002A2E69"/>
    <w:rsid w:val="002A4043"/>
    <w:rsid w:val="002A4975"/>
    <w:rsid w:val="002A5928"/>
    <w:rsid w:val="002A5F01"/>
    <w:rsid w:val="002A662E"/>
    <w:rsid w:val="002B0329"/>
    <w:rsid w:val="002B0ECF"/>
    <w:rsid w:val="002B232B"/>
    <w:rsid w:val="002B252D"/>
    <w:rsid w:val="002B3CC9"/>
    <w:rsid w:val="002B4048"/>
    <w:rsid w:val="002B4A8C"/>
    <w:rsid w:val="002B56FE"/>
    <w:rsid w:val="002B6504"/>
    <w:rsid w:val="002C1819"/>
    <w:rsid w:val="002C1E9A"/>
    <w:rsid w:val="002C2B3C"/>
    <w:rsid w:val="002C30A6"/>
    <w:rsid w:val="002C48D1"/>
    <w:rsid w:val="002C4EBC"/>
    <w:rsid w:val="002C650F"/>
    <w:rsid w:val="002C6E63"/>
    <w:rsid w:val="002C7D38"/>
    <w:rsid w:val="002D01C0"/>
    <w:rsid w:val="002D0738"/>
    <w:rsid w:val="002D09A5"/>
    <w:rsid w:val="002D13E1"/>
    <w:rsid w:val="002D38E6"/>
    <w:rsid w:val="002E0572"/>
    <w:rsid w:val="002E1506"/>
    <w:rsid w:val="002E216C"/>
    <w:rsid w:val="002E32F0"/>
    <w:rsid w:val="002E4B15"/>
    <w:rsid w:val="002E4EE8"/>
    <w:rsid w:val="002E5ADE"/>
    <w:rsid w:val="002E6ACF"/>
    <w:rsid w:val="002F1B63"/>
    <w:rsid w:val="002F2FFF"/>
    <w:rsid w:val="002F38A2"/>
    <w:rsid w:val="002F38C6"/>
    <w:rsid w:val="002F4E70"/>
    <w:rsid w:val="002F7C1E"/>
    <w:rsid w:val="0030001B"/>
    <w:rsid w:val="003011B1"/>
    <w:rsid w:val="0030333B"/>
    <w:rsid w:val="00303D87"/>
    <w:rsid w:val="00304989"/>
    <w:rsid w:val="003055D2"/>
    <w:rsid w:val="003065E9"/>
    <w:rsid w:val="00307BC4"/>
    <w:rsid w:val="003103EC"/>
    <w:rsid w:val="00311421"/>
    <w:rsid w:val="003161C8"/>
    <w:rsid w:val="0031749A"/>
    <w:rsid w:val="00323A8A"/>
    <w:rsid w:val="00323BCE"/>
    <w:rsid w:val="00327CA7"/>
    <w:rsid w:val="0033195F"/>
    <w:rsid w:val="003329D2"/>
    <w:rsid w:val="00333CC3"/>
    <w:rsid w:val="0033779D"/>
    <w:rsid w:val="003412C9"/>
    <w:rsid w:val="00345B18"/>
    <w:rsid w:val="0034689F"/>
    <w:rsid w:val="00346E19"/>
    <w:rsid w:val="003507BD"/>
    <w:rsid w:val="00352676"/>
    <w:rsid w:val="00354699"/>
    <w:rsid w:val="00356247"/>
    <w:rsid w:val="00356958"/>
    <w:rsid w:val="0036200E"/>
    <w:rsid w:val="0036467B"/>
    <w:rsid w:val="00366BF3"/>
    <w:rsid w:val="00366CE7"/>
    <w:rsid w:val="00370684"/>
    <w:rsid w:val="0037157A"/>
    <w:rsid w:val="003717C5"/>
    <w:rsid w:val="003720F8"/>
    <w:rsid w:val="0037308D"/>
    <w:rsid w:val="00374F37"/>
    <w:rsid w:val="00375715"/>
    <w:rsid w:val="00375E08"/>
    <w:rsid w:val="003764B3"/>
    <w:rsid w:val="003815E9"/>
    <w:rsid w:val="003837DB"/>
    <w:rsid w:val="00383937"/>
    <w:rsid w:val="00383F62"/>
    <w:rsid w:val="00392624"/>
    <w:rsid w:val="00393EAB"/>
    <w:rsid w:val="003944D9"/>
    <w:rsid w:val="00394871"/>
    <w:rsid w:val="003A0AF0"/>
    <w:rsid w:val="003A470F"/>
    <w:rsid w:val="003A55F3"/>
    <w:rsid w:val="003A57E0"/>
    <w:rsid w:val="003A5C58"/>
    <w:rsid w:val="003A62E0"/>
    <w:rsid w:val="003B237F"/>
    <w:rsid w:val="003B25BA"/>
    <w:rsid w:val="003B2F3A"/>
    <w:rsid w:val="003B450C"/>
    <w:rsid w:val="003B5BDC"/>
    <w:rsid w:val="003B5E8D"/>
    <w:rsid w:val="003B67CB"/>
    <w:rsid w:val="003C05F3"/>
    <w:rsid w:val="003C14C2"/>
    <w:rsid w:val="003C4266"/>
    <w:rsid w:val="003C4499"/>
    <w:rsid w:val="003C587A"/>
    <w:rsid w:val="003C5ACA"/>
    <w:rsid w:val="003C5F7A"/>
    <w:rsid w:val="003C6076"/>
    <w:rsid w:val="003D00DE"/>
    <w:rsid w:val="003D10BC"/>
    <w:rsid w:val="003D1EE9"/>
    <w:rsid w:val="003D2AD1"/>
    <w:rsid w:val="003D2D9D"/>
    <w:rsid w:val="003D3F45"/>
    <w:rsid w:val="003D4EBB"/>
    <w:rsid w:val="003D512C"/>
    <w:rsid w:val="003D6136"/>
    <w:rsid w:val="003D6283"/>
    <w:rsid w:val="003D69E5"/>
    <w:rsid w:val="003E0D7B"/>
    <w:rsid w:val="003E19F1"/>
    <w:rsid w:val="003E3BEB"/>
    <w:rsid w:val="003E45DC"/>
    <w:rsid w:val="003E4A9C"/>
    <w:rsid w:val="003E722A"/>
    <w:rsid w:val="003F0A1C"/>
    <w:rsid w:val="003F47F4"/>
    <w:rsid w:val="003F539C"/>
    <w:rsid w:val="004001EC"/>
    <w:rsid w:val="00401C05"/>
    <w:rsid w:val="00402F7F"/>
    <w:rsid w:val="004071FD"/>
    <w:rsid w:val="004072AE"/>
    <w:rsid w:val="00412429"/>
    <w:rsid w:val="0041271A"/>
    <w:rsid w:val="00413D05"/>
    <w:rsid w:val="00414763"/>
    <w:rsid w:val="0041557F"/>
    <w:rsid w:val="00415622"/>
    <w:rsid w:val="004160C9"/>
    <w:rsid w:val="004171BD"/>
    <w:rsid w:val="00417232"/>
    <w:rsid w:val="004201F2"/>
    <w:rsid w:val="00420793"/>
    <w:rsid w:val="00422FFE"/>
    <w:rsid w:val="00423E3A"/>
    <w:rsid w:val="00425B2F"/>
    <w:rsid w:val="00425C94"/>
    <w:rsid w:val="00426062"/>
    <w:rsid w:val="00426D3F"/>
    <w:rsid w:val="00427BCB"/>
    <w:rsid w:val="004367DA"/>
    <w:rsid w:val="00436E19"/>
    <w:rsid w:val="00436EFA"/>
    <w:rsid w:val="004410E1"/>
    <w:rsid w:val="004426BB"/>
    <w:rsid w:val="00442BAA"/>
    <w:rsid w:val="004435F3"/>
    <w:rsid w:val="00447E2A"/>
    <w:rsid w:val="00450AB1"/>
    <w:rsid w:val="004524F9"/>
    <w:rsid w:val="004529F7"/>
    <w:rsid w:val="00461A9C"/>
    <w:rsid w:val="00463241"/>
    <w:rsid w:val="0046334F"/>
    <w:rsid w:val="00463FC3"/>
    <w:rsid w:val="00464B01"/>
    <w:rsid w:val="0046600F"/>
    <w:rsid w:val="0046661C"/>
    <w:rsid w:val="00466E89"/>
    <w:rsid w:val="004676B8"/>
    <w:rsid w:val="00467F85"/>
    <w:rsid w:val="00470587"/>
    <w:rsid w:val="00471369"/>
    <w:rsid w:val="00472085"/>
    <w:rsid w:val="00472508"/>
    <w:rsid w:val="00472CB5"/>
    <w:rsid w:val="004731C2"/>
    <w:rsid w:val="00473B8D"/>
    <w:rsid w:val="004750DE"/>
    <w:rsid w:val="00476D3B"/>
    <w:rsid w:val="004829FF"/>
    <w:rsid w:val="00483FA6"/>
    <w:rsid w:val="004856CC"/>
    <w:rsid w:val="004874AB"/>
    <w:rsid w:val="00487E12"/>
    <w:rsid w:val="004907DC"/>
    <w:rsid w:val="00490FFB"/>
    <w:rsid w:val="00492C8C"/>
    <w:rsid w:val="00493AC7"/>
    <w:rsid w:val="004947D7"/>
    <w:rsid w:val="004975D9"/>
    <w:rsid w:val="004A092C"/>
    <w:rsid w:val="004A3451"/>
    <w:rsid w:val="004A5170"/>
    <w:rsid w:val="004A5506"/>
    <w:rsid w:val="004A5631"/>
    <w:rsid w:val="004A59C1"/>
    <w:rsid w:val="004A7A2D"/>
    <w:rsid w:val="004A7D2E"/>
    <w:rsid w:val="004B0D6A"/>
    <w:rsid w:val="004B135F"/>
    <w:rsid w:val="004B1621"/>
    <w:rsid w:val="004B26A4"/>
    <w:rsid w:val="004B306D"/>
    <w:rsid w:val="004B44CD"/>
    <w:rsid w:val="004B5409"/>
    <w:rsid w:val="004B5B3D"/>
    <w:rsid w:val="004B62CD"/>
    <w:rsid w:val="004B64D8"/>
    <w:rsid w:val="004B73D7"/>
    <w:rsid w:val="004B74F4"/>
    <w:rsid w:val="004C141E"/>
    <w:rsid w:val="004C6835"/>
    <w:rsid w:val="004C6D0F"/>
    <w:rsid w:val="004D0AB7"/>
    <w:rsid w:val="004D1B01"/>
    <w:rsid w:val="004D2C5F"/>
    <w:rsid w:val="004D35CC"/>
    <w:rsid w:val="004D3A58"/>
    <w:rsid w:val="004D4AD5"/>
    <w:rsid w:val="004D6139"/>
    <w:rsid w:val="004D7A3F"/>
    <w:rsid w:val="004E0A23"/>
    <w:rsid w:val="004E0ED1"/>
    <w:rsid w:val="004E1F2D"/>
    <w:rsid w:val="004E3B81"/>
    <w:rsid w:val="004E64CF"/>
    <w:rsid w:val="004E6594"/>
    <w:rsid w:val="004E6847"/>
    <w:rsid w:val="004F00E4"/>
    <w:rsid w:val="004F35DD"/>
    <w:rsid w:val="004F4D3F"/>
    <w:rsid w:val="004F7A03"/>
    <w:rsid w:val="00500053"/>
    <w:rsid w:val="005009C3"/>
    <w:rsid w:val="00500D85"/>
    <w:rsid w:val="0050211C"/>
    <w:rsid w:val="00504C08"/>
    <w:rsid w:val="005056FB"/>
    <w:rsid w:val="005068BC"/>
    <w:rsid w:val="00507C05"/>
    <w:rsid w:val="00510282"/>
    <w:rsid w:val="00511D89"/>
    <w:rsid w:val="005140F3"/>
    <w:rsid w:val="00515678"/>
    <w:rsid w:val="005160AD"/>
    <w:rsid w:val="00516B73"/>
    <w:rsid w:val="0052073E"/>
    <w:rsid w:val="00520AB7"/>
    <w:rsid w:val="005249B4"/>
    <w:rsid w:val="005252E2"/>
    <w:rsid w:val="0052541F"/>
    <w:rsid w:val="005266EC"/>
    <w:rsid w:val="00526D59"/>
    <w:rsid w:val="00527B57"/>
    <w:rsid w:val="00530BAA"/>
    <w:rsid w:val="005329E6"/>
    <w:rsid w:val="00534B70"/>
    <w:rsid w:val="00536D96"/>
    <w:rsid w:val="0053729B"/>
    <w:rsid w:val="00537456"/>
    <w:rsid w:val="005422BE"/>
    <w:rsid w:val="005427AC"/>
    <w:rsid w:val="005432F0"/>
    <w:rsid w:val="0054330B"/>
    <w:rsid w:val="00543AA5"/>
    <w:rsid w:val="00544494"/>
    <w:rsid w:val="0054685D"/>
    <w:rsid w:val="00552267"/>
    <w:rsid w:val="005533A2"/>
    <w:rsid w:val="005533E2"/>
    <w:rsid w:val="0055735D"/>
    <w:rsid w:val="00562720"/>
    <w:rsid w:val="0056530C"/>
    <w:rsid w:val="005661E2"/>
    <w:rsid w:val="00566DBA"/>
    <w:rsid w:val="00570FDA"/>
    <w:rsid w:val="00571723"/>
    <w:rsid w:val="00575077"/>
    <w:rsid w:val="005766EC"/>
    <w:rsid w:val="0057699B"/>
    <w:rsid w:val="00580041"/>
    <w:rsid w:val="00584056"/>
    <w:rsid w:val="00584C5B"/>
    <w:rsid w:val="00586343"/>
    <w:rsid w:val="00586562"/>
    <w:rsid w:val="00591CD3"/>
    <w:rsid w:val="00595E9D"/>
    <w:rsid w:val="00595EB0"/>
    <w:rsid w:val="00596158"/>
    <w:rsid w:val="00597D40"/>
    <w:rsid w:val="005A0BDE"/>
    <w:rsid w:val="005A0F5C"/>
    <w:rsid w:val="005A1AC0"/>
    <w:rsid w:val="005A326D"/>
    <w:rsid w:val="005A42E1"/>
    <w:rsid w:val="005A4D5D"/>
    <w:rsid w:val="005B058F"/>
    <w:rsid w:val="005B4DF9"/>
    <w:rsid w:val="005B74E6"/>
    <w:rsid w:val="005B7DCE"/>
    <w:rsid w:val="005C47EA"/>
    <w:rsid w:val="005D0A8D"/>
    <w:rsid w:val="005D1942"/>
    <w:rsid w:val="005D1F1E"/>
    <w:rsid w:val="005D279C"/>
    <w:rsid w:val="005D2D4B"/>
    <w:rsid w:val="005D4338"/>
    <w:rsid w:val="005D4931"/>
    <w:rsid w:val="005D4D90"/>
    <w:rsid w:val="005D4DF7"/>
    <w:rsid w:val="005D4FE8"/>
    <w:rsid w:val="005D53B5"/>
    <w:rsid w:val="005E3CAC"/>
    <w:rsid w:val="005E3DC4"/>
    <w:rsid w:val="005E3FE2"/>
    <w:rsid w:val="005E467D"/>
    <w:rsid w:val="005E4D4E"/>
    <w:rsid w:val="005E5E1C"/>
    <w:rsid w:val="005E6ED4"/>
    <w:rsid w:val="005E7286"/>
    <w:rsid w:val="005F02FE"/>
    <w:rsid w:val="005F10DB"/>
    <w:rsid w:val="005F3202"/>
    <w:rsid w:val="005F41B5"/>
    <w:rsid w:val="005F4308"/>
    <w:rsid w:val="005F625D"/>
    <w:rsid w:val="0060016A"/>
    <w:rsid w:val="006020EC"/>
    <w:rsid w:val="00602A5C"/>
    <w:rsid w:val="006032B2"/>
    <w:rsid w:val="006065CA"/>
    <w:rsid w:val="00606F63"/>
    <w:rsid w:val="00606F90"/>
    <w:rsid w:val="00607575"/>
    <w:rsid w:val="006076AE"/>
    <w:rsid w:val="00610725"/>
    <w:rsid w:val="006116E9"/>
    <w:rsid w:val="00611736"/>
    <w:rsid w:val="00611A0D"/>
    <w:rsid w:val="006137BC"/>
    <w:rsid w:val="00614352"/>
    <w:rsid w:val="00615824"/>
    <w:rsid w:val="00615E19"/>
    <w:rsid w:val="00617DEF"/>
    <w:rsid w:val="00617F53"/>
    <w:rsid w:val="00620926"/>
    <w:rsid w:val="00621400"/>
    <w:rsid w:val="00623187"/>
    <w:rsid w:val="00623CE9"/>
    <w:rsid w:val="00624BE1"/>
    <w:rsid w:val="00624C4C"/>
    <w:rsid w:val="006266A5"/>
    <w:rsid w:val="00626C27"/>
    <w:rsid w:val="00627825"/>
    <w:rsid w:val="0063045A"/>
    <w:rsid w:val="00630CFA"/>
    <w:rsid w:val="006323DF"/>
    <w:rsid w:val="00632D9F"/>
    <w:rsid w:val="00632DFC"/>
    <w:rsid w:val="00635EDE"/>
    <w:rsid w:val="00637C6B"/>
    <w:rsid w:val="00637E18"/>
    <w:rsid w:val="00641AC1"/>
    <w:rsid w:val="006428F6"/>
    <w:rsid w:val="00644343"/>
    <w:rsid w:val="006459B6"/>
    <w:rsid w:val="00646B00"/>
    <w:rsid w:val="0064720A"/>
    <w:rsid w:val="006476D6"/>
    <w:rsid w:val="0065255E"/>
    <w:rsid w:val="00652749"/>
    <w:rsid w:val="00653304"/>
    <w:rsid w:val="006538B2"/>
    <w:rsid w:val="00655AA9"/>
    <w:rsid w:val="00656330"/>
    <w:rsid w:val="00656640"/>
    <w:rsid w:val="00661CB2"/>
    <w:rsid w:val="006628B9"/>
    <w:rsid w:val="00663BA7"/>
    <w:rsid w:val="006644D8"/>
    <w:rsid w:val="00665EB3"/>
    <w:rsid w:val="006663A4"/>
    <w:rsid w:val="006668B4"/>
    <w:rsid w:val="00666A1B"/>
    <w:rsid w:val="00666E3A"/>
    <w:rsid w:val="00670381"/>
    <w:rsid w:val="006721DA"/>
    <w:rsid w:val="00675B61"/>
    <w:rsid w:val="006764B0"/>
    <w:rsid w:val="00676F69"/>
    <w:rsid w:val="0068161C"/>
    <w:rsid w:val="00682D2B"/>
    <w:rsid w:val="006840A1"/>
    <w:rsid w:val="006845F0"/>
    <w:rsid w:val="006846AC"/>
    <w:rsid w:val="00685B79"/>
    <w:rsid w:val="00685C72"/>
    <w:rsid w:val="0069097B"/>
    <w:rsid w:val="00691EB6"/>
    <w:rsid w:val="00693F96"/>
    <w:rsid w:val="0069443E"/>
    <w:rsid w:val="00695B31"/>
    <w:rsid w:val="006971AA"/>
    <w:rsid w:val="00697CBC"/>
    <w:rsid w:val="00697E8A"/>
    <w:rsid w:val="006A159A"/>
    <w:rsid w:val="006A1E70"/>
    <w:rsid w:val="006A41E9"/>
    <w:rsid w:val="006A736E"/>
    <w:rsid w:val="006B1B94"/>
    <w:rsid w:val="006B1D3B"/>
    <w:rsid w:val="006B21CD"/>
    <w:rsid w:val="006B3BEB"/>
    <w:rsid w:val="006B4657"/>
    <w:rsid w:val="006B539B"/>
    <w:rsid w:val="006B6967"/>
    <w:rsid w:val="006B6C9E"/>
    <w:rsid w:val="006B6F75"/>
    <w:rsid w:val="006B74A1"/>
    <w:rsid w:val="006C0EB5"/>
    <w:rsid w:val="006C2504"/>
    <w:rsid w:val="006C3B51"/>
    <w:rsid w:val="006C5F29"/>
    <w:rsid w:val="006C613A"/>
    <w:rsid w:val="006C6905"/>
    <w:rsid w:val="006C7C13"/>
    <w:rsid w:val="006D36B0"/>
    <w:rsid w:val="006D493E"/>
    <w:rsid w:val="006D5EE7"/>
    <w:rsid w:val="006E3769"/>
    <w:rsid w:val="006F15BB"/>
    <w:rsid w:val="006F1B84"/>
    <w:rsid w:val="006F206D"/>
    <w:rsid w:val="006F3156"/>
    <w:rsid w:val="006F351D"/>
    <w:rsid w:val="006F35C5"/>
    <w:rsid w:val="006F3A74"/>
    <w:rsid w:val="006F48CA"/>
    <w:rsid w:val="006F531E"/>
    <w:rsid w:val="006F5CA2"/>
    <w:rsid w:val="006F65CD"/>
    <w:rsid w:val="006F7319"/>
    <w:rsid w:val="006F73C0"/>
    <w:rsid w:val="006F764F"/>
    <w:rsid w:val="006F7734"/>
    <w:rsid w:val="007006F0"/>
    <w:rsid w:val="00700800"/>
    <w:rsid w:val="007035F6"/>
    <w:rsid w:val="007040F7"/>
    <w:rsid w:val="00705591"/>
    <w:rsid w:val="0070749E"/>
    <w:rsid w:val="0071070B"/>
    <w:rsid w:val="00710BAC"/>
    <w:rsid w:val="007139D1"/>
    <w:rsid w:val="00716B73"/>
    <w:rsid w:val="00721004"/>
    <w:rsid w:val="00722E48"/>
    <w:rsid w:val="00724851"/>
    <w:rsid w:val="00727F65"/>
    <w:rsid w:val="00732519"/>
    <w:rsid w:val="00733339"/>
    <w:rsid w:val="00733FE3"/>
    <w:rsid w:val="00734AAD"/>
    <w:rsid w:val="00735D8F"/>
    <w:rsid w:val="00736680"/>
    <w:rsid w:val="007374A5"/>
    <w:rsid w:val="00740400"/>
    <w:rsid w:val="00742370"/>
    <w:rsid w:val="00743328"/>
    <w:rsid w:val="00743514"/>
    <w:rsid w:val="00744AFE"/>
    <w:rsid w:val="00744E32"/>
    <w:rsid w:val="007460C5"/>
    <w:rsid w:val="007477D5"/>
    <w:rsid w:val="007505C2"/>
    <w:rsid w:val="00754A75"/>
    <w:rsid w:val="007565BF"/>
    <w:rsid w:val="00757F5F"/>
    <w:rsid w:val="00760179"/>
    <w:rsid w:val="007620B7"/>
    <w:rsid w:val="0076415B"/>
    <w:rsid w:val="00764B89"/>
    <w:rsid w:val="007665DD"/>
    <w:rsid w:val="00767155"/>
    <w:rsid w:val="00770AA2"/>
    <w:rsid w:val="00773B80"/>
    <w:rsid w:val="00775D19"/>
    <w:rsid w:val="00776699"/>
    <w:rsid w:val="00777ADD"/>
    <w:rsid w:val="00780D70"/>
    <w:rsid w:val="00780DB3"/>
    <w:rsid w:val="007826C0"/>
    <w:rsid w:val="00782816"/>
    <w:rsid w:val="007840BD"/>
    <w:rsid w:val="0078565F"/>
    <w:rsid w:val="007859EC"/>
    <w:rsid w:val="007875EB"/>
    <w:rsid w:val="00790BCC"/>
    <w:rsid w:val="00792190"/>
    <w:rsid w:val="007943D5"/>
    <w:rsid w:val="00794B69"/>
    <w:rsid w:val="00794F8A"/>
    <w:rsid w:val="007957E6"/>
    <w:rsid w:val="007A1377"/>
    <w:rsid w:val="007A30F8"/>
    <w:rsid w:val="007A724A"/>
    <w:rsid w:val="007B0B1E"/>
    <w:rsid w:val="007B0DAB"/>
    <w:rsid w:val="007B25F7"/>
    <w:rsid w:val="007B3498"/>
    <w:rsid w:val="007B349B"/>
    <w:rsid w:val="007B433B"/>
    <w:rsid w:val="007B73A0"/>
    <w:rsid w:val="007C40C0"/>
    <w:rsid w:val="007C5512"/>
    <w:rsid w:val="007C7021"/>
    <w:rsid w:val="007D3292"/>
    <w:rsid w:val="007D33A9"/>
    <w:rsid w:val="007D3A42"/>
    <w:rsid w:val="007E05FA"/>
    <w:rsid w:val="007E1445"/>
    <w:rsid w:val="007E175E"/>
    <w:rsid w:val="007E2769"/>
    <w:rsid w:val="007E484B"/>
    <w:rsid w:val="007E6EAC"/>
    <w:rsid w:val="007E71FA"/>
    <w:rsid w:val="007F2466"/>
    <w:rsid w:val="007F2808"/>
    <w:rsid w:val="007F3F3B"/>
    <w:rsid w:val="007F6F2A"/>
    <w:rsid w:val="00800241"/>
    <w:rsid w:val="00801130"/>
    <w:rsid w:val="0080354C"/>
    <w:rsid w:val="00806477"/>
    <w:rsid w:val="00806A7F"/>
    <w:rsid w:val="00806D5B"/>
    <w:rsid w:val="008075D4"/>
    <w:rsid w:val="008107F6"/>
    <w:rsid w:val="008108E1"/>
    <w:rsid w:val="00811E15"/>
    <w:rsid w:val="00813D09"/>
    <w:rsid w:val="00814A5B"/>
    <w:rsid w:val="00814B9B"/>
    <w:rsid w:val="008206F1"/>
    <w:rsid w:val="00821515"/>
    <w:rsid w:val="0082190F"/>
    <w:rsid w:val="00822B9A"/>
    <w:rsid w:val="008232D5"/>
    <w:rsid w:val="00826807"/>
    <w:rsid w:val="00830AE4"/>
    <w:rsid w:val="008314A4"/>
    <w:rsid w:val="00832902"/>
    <w:rsid w:val="0083426F"/>
    <w:rsid w:val="00834B3D"/>
    <w:rsid w:val="00834DDF"/>
    <w:rsid w:val="008372B8"/>
    <w:rsid w:val="008428FF"/>
    <w:rsid w:val="00843573"/>
    <w:rsid w:val="008445ED"/>
    <w:rsid w:val="00845695"/>
    <w:rsid w:val="0085079E"/>
    <w:rsid w:val="00850D68"/>
    <w:rsid w:val="0085243E"/>
    <w:rsid w:val="0085461B"/>
    <w:rsid w:val="00855672"/>
    <w:rsid w:val="00856A6C"/>
    <w:rsid w:val="00856D9D"/>
    <w:rsid w:val="00861217"/>
    <w:rsid w:val="00862589"/>
    <w:rsid w:val="00862D07"/>
    <w:rsid w:val="00863364"/>
    <w:rsid w:val="008643C7"/>
    <w:rsid w:val="00865BDF"/>
    <w:rsid w:val="00867075"/>
    <w:rsid w:val="008670F7"/>
    <w:rsid w:val="00871B0B"/>
    <w:rsid w:val="0087302F"/>
    <w:rsid w:val="00874BC0"/>
    <w:rsid w:val="00876BC9"/>
    <w:rsid w:val="00884371"/>
    <w:rsid w:val="00884E76"/>
    <w:rsid w:val="00887CFB"/>
    <w:rsid w:val="00891185"/>
    <w:rsid w:val="00894755"/>
    <w:rsid w:val="00896A31"/>
    <w:rsid w:val="008A061E"/>
    <w:rsid w:val="008A1CE7"/>
    <w:rsid w:val="008A1D19"/>
    <w:rsid w:val="008A265D"/>
    <w:rsid w:val="008A45EC"/>
    <w:rsid w:val="008A4723"/>
    <w:rsid w:val="008A48BC"/>
    <w:rsid w:val="008B235A"/>
    <w:rsid w:val="008B4608"/>
    <w:rsid w:val="008B4B31"/>
    <w:rsid w:val="008B5179"/>
    <w:rsid w:val="008B544B"/>
    <w:rsid w:val="008B5636"/>
    <w:rsid w:val="008B6297"/>
    <w:rsid w:val="008C0214"/>
    <w:rsid w:val="008C2E50"/>
    <w:rsid w:val="008C3AA8"/>
    <w:rsid w:val="008C4B4A"/>
    <w:rsid w:val="008C5E38"/>
    <w:rsid w:val="008D0598"/>
    <w:rsid w:val="008D0E92"/>
    <w:rsid w:val="008D54A8"/>
    <w:rsid w:val="008D6911"/>
    <w:rsid w:val="008D6D7D"/>
    <w:rsid w:val="008D75A9"/>
    <w:rsid w:val="008E120D"/>
    <w:rsid w:val="008E12DD"/>
    <w:rsid w:val="008E1682"/>
    <w:rsid w:val="008E2FCF"/>
    <w:rsid w:val="008E3633"/>
    <w:rsid w:val="008E473E"/>
    <w:rsid w:val="008E5493"/>
    <w:rsid w:val="008E607B"/>
    <w:rsid w:val="008E728D"/>
    <w:rsid w:val="008E7515"/>
    <w:rsid w:val="008F1B4F"/>
    <w:rsid w:val="008F21F3"/>
    <w:rsid w:val="008F2D03"/>
    <w:rsid w:val="008F2EF0"/>
    <w:rsid w:val="008F2F83"/>
    <w:rsid w:val="008F59B0"/>
    <w:rsid w:val="008F5D6D"/>
    <w:rsid w:val="008F5FA8"/>
    <w:rsid w:val="008F73CF"/>
    <w:rsid w:val="008F7DDC"/>
    <w:rsid w:val="00900EBE"/>
    <w:rsid w:val="0090146B"/>
    <w:rsid w:val="00901E17"/>
    <w:rsid w:val="00901EB9"/>
    <w:rsid w:val="00901F44"/>
    <w:rsid w:val="009050B0"/>
    <w:rsid w:val="0090657F"/>
    <w:rsid w:val="0090740C"/>
    <w:rsid w:val="0090762B"/>
    <w:rsid w:val="00907C7F"/>
    <w:rsid w:val="00910771"/>
    <w:rsid w:val="009119E5"/>
    <w:rsid w:val="00911EA9"/>
    <w:rsid w:val="00911F1F"/>
    <w:rsid w:val="00912356"/>
    <w:rsid w:val="00912A6F"/>
    <w:rsid w:val="00913ABD"/>
    <w:rsid w:val="00916169"/>
    <w:rsid w:val="00917E07"/>
    <w:rsid w:val="00920545"/>
    <w:rsid w:val="00921F82"/>
    <w:rsid w:val="00922B55"/>
    <w:rsid w:val="009260E7"/>
    <w:rsid w:val="009269C7"/>
    <w:rsid w:val="0092749D"/>
    <w:rsid w:val="00930EBA"/>
    <w:rsid w:val="0093280B"/>
    <w:rsid w:val="009339AB"/>
    <w:rsid w:val="0093495B"/>
    <w:rsid w:val="00934EB2"/>
    <w:rsid w:val="00937A1F"/>
    <w:rsid w:val="00937C05"/>
    <w:rsid w:val="00940589"/>
    <w:rsid w:val="0094118B"/>
    <w:rsid w:val="009420FB"/>
    <w:rsid w:val="00942CE1"/>
    <w:rsid w:val="00942F3C"/>
    <w:rsid w:val="00943A56"/>
    <w:rsid w:val="00946B49"/>
    <w:rsid w:val="0094709B"/>
    <w:rsid w:val="00947152"/>
    <w:rsid w:val="00947188"/>
    <w:rsid w:val="00950F58"/>
    <w:rsid w:val="00951486"/>
    <w:rsid w:val="00952199"/>
    <w:rsid w:val="0095390B"/>
    <w:rsid w:val="00955D18"/>
    <w:rsid w:val="0095660D"/>
    <w:rsid w:val="009578D0"/>
    <w:rsid w:val="00957C5F"/>
    <w:rsid w:val="00960C47"/>
    <w:rsid w:val="00960DFB"/>
    <w:rsid w:val="009617C3"/>
    <w:rsid w:val="00961BC9"/>
    <w:rsid w:val="00962795"/>
    <w:rsid w:val="0096313E"/>
    <w:rsid w:val="009670A2"/>
    <w:rsid w:val="00967180"/>
    <w:rsid w:val="0097069C"/>
    <w:rsid w:val="009727CA"/>
    <w:rsid w:val="00974DD5"/>
    <w:rsid w:val="0097521F"/>
    <w:rsid w:val="00980433"/>
    <w:rsid w:val="009811EA"/>
    <w:rsid w:val="00983E49"/>
    <w:rsid w:val="00983EFF"/>
    <w:rsid w:val="0098545F"/>
    <w:rsid w:val="0098596E"/>
    <w:rsid w:val="00991127"/>
    <w:rsid w:val="00992338"/>
    <w:rsid w:val="00992450"/>
    <w:rsid w:val="00993568"/>
    <w:rsid w:val="00993C86"/>
    <w:rsid w:val="00994521"/>
    <w:rsid w:val="0099605A"/>
    <w:rsid w:val="009964E7"/>
    <w:rsid w:val="0099722D"/>
    <w:rsid w:val="009977B8"/>
    <w:rsid w:val="009A271B"/>
    <w:rsid w:val="009A3451"/>
    <w:rsid w:val="009A3DF0"/>
    <w:rsid w:val="009A5633"/>
    <w:rsid w:val="009A7A9A"/>
    <w:rsid w:val="009A7C2D"/>
    <w:rsid w:val="009B145A"/>
    <w:rsid w:val="009B1D01"/>
    <w:rsid w:val="009B3563"/>
    <w:rsid w:val="009B42CD"/>
    <w:rsid w:val="009B6FF0"/>
    <w:rsid w:val="009B711F"/>
    <w:rsid w:val="009C1D9D"/>
    <w:rsid w:val="009C30BA"/>
    <w:rsid w:val="009C3E74"/>
    <w:rsid w:val="009C484B"/>
    <w:rsid w:val="009C49FF"/>
    <w:rsid w:val="009C6306"/>
    <w:rsid w:val="009C78A9"/>
    <w:rsid w:val="009D0C38"/>
    <w:rsid w:val="009D1519"/>
    <w:rsid w:val="009D176E"/>
    <w:rsid w:val="009D1D83"/>
    <w:rsid w:val="009D259E"/>
    <w:rsid w:val="009D4129"/>
    <w:rsid w:val="009D7FBC"/>
    <w:rsid w:val="009E28AA"/>
    <w:rsid w:val="009E6B86"/>
    <w:rsid w:val="009E71B3"/>
    <w:rsid w:val="009F1745"/>
    <w:rsid w:val="009F2CF6"/>
    <w:rsid w:val="009F3A0C"/>
    <w:rsid w:val="009F3C28"/>
    <w:rsid w:val="009F5406"/>
    <w:rsid w:val="009F6469"/>
    <w:rsid w:val="009F732B"/>
    <w:rsid w:val="00A0010F"/>
    <w:rsid w:val="00A00588"/>
    <w:rsid w:val="00A01E72"/>
    <w:rsid w:val="00A02991"/>
    <w:rsid w:val="00A03E83"/>
    <w:rsid w:val="00A050A4"/>
    <w:rsid w:val="00A0656A"/>
    <w:rsid w:val="00A0736E"/>
    <w:rsid w:val="00A100F1"/>
    <w:rsid w:val="00A10CDD"/>
    <w:rsid w:val="00A10CFE"/>
    <w:rsid w:val="00A1356A"/>
    <w:rsid w:val="00A13C5E"/>
    <w:rsid w:val="00A16F56"/>
    <w:rsid w:val="00A17ADB"/>
    <w:rsid w:val="00A21014"/>
    <w:rsid w:val="00A2256B"/>
    <w:rsid w:val="00A22589"/>
    <w:rsid w:val="00A23BED"/>
    <w:rsid w:val="00A23E6D"/>
    <w:rsid w:val="00A2476E"/>
    <w:rsid w:val="00A24957"/>
    <w:rsid w:val="00A26CD3"/>
    <w:rsid w:val="00A3048A"/>
    <w:rsid w:val="00A30758"/>
    <w:rsid w:val="00A31654"/>
    <w:rsid w:val="00A31A7E"/>
    <w:rsid w:val="00A352E2"/>
    <w:rsid w:val="00A358B4"/>
    <w:rsid w:val="00A36188"/>
    <w:rsid w:val="00A37EA9"/>
    <w:rsid w:val="00A416D6"/>
    <w:rsid w:val="00A42517"/>
    <w:rsid w:val="00A431F7"/>
    <w:rsid w:val="00A441DB"/>
    <w:rsid w:val="00A454D6"/>
    <w:rsid w:val="00A464F2"/>
    <w:rsid w:val="00A46740"/>
    <w:rsid w:val="00A46902"/>
    <w:rsid w:val="00A474FC"/>
    <w:rsid w:val="00A50651"/>
    <w:rsid w:val="00A50EDA"/>
    <w:rsid w:val="00A5264E"/>
    <w:rsid w:val="00A56C43"/>
    <w:rsid w:val="00A60405"/>
    <w:rsid w:val="00A6121E"/>
    <w:rsid w:val="00A648E0"/>
    <w:rsid w:val="00A65286"/>
    <w:rsid w:val="00A655DD"/>
    <w:rsid w:val="00A668A7"/>
    <w:rsid w:val="00A669F9"/>
    <w:rsid w:val="00A66F71"/>
    <w:rsid w:val="00A71504"/>
    <w:rsid w:val="00A72529"/>
    <w:rsid w:val="00A75250"/>
    <w:rsid w:val="00A7651B"/>
    <w:rsid w:val="00A7657C"/>
    <w:rsid w:val="00A7794D"/>
    <w:rsid w:val="00A84A48"/>
    <w:rsid w:val="00A84BF8"/>
    <w:rsid w:val="00A8537B"/>
    <w:rsid w:val="00A85E41"/>
    <w:rsid w:val="00A86ABC"/>
    <w:rsid w:val="00A9083F"/>
    <w:rsid w:val="00A92EAD"/>
    <w:rsid w:val="00A938BC"/>
    <w:rsid w:val="00A939FC"/>
    <w:rsid w:val="00A97658"/>
    <w:rsid w:val="00AA1D5E"/>
    <w:rsid w:val="00AA27D3"/>
    <w:rsid w:val="00AA440C"/>
    <w:rsid w:val="00AA45FB"/>
    <w:rsid w:val="00AA4B6B"/>
    <w:rsid w:val="00AA615C"/>
    <w:rsid w:val="00AA7E61"/>
    <w:rsid w:val="00AB0D33"/>
    <w:rsid w:val="00AB100E"/>
    <w:rsid w:val="00AB185B"/>
    <w:rsid w:val="00AB2092"/>
    <w:rsid w:val="00AB5DBA"/>
    <w:rsid w:val="00AB5F7D"/>
    <w:rsid w:val="00AB7679"/>
    <w:rsid w:val="00AC0DEF"/>
    <w:rsid w:val="00AC3B49"/>
    <w:rsid w:val="00AC3CC8"/>
    <w:rsid w:val="00AC400A"/>
    <w:rsid w:val="00AC4880"/>
    <w:rsid w:val="00AC51F6"/>
    <w:rsid w:val="00AC5978"/>
    <w:rsid w:val="00AC5CE6"/>
    <w:rsid w:val="00AC62D2"/>
    <w:rsid w:val="00AC6DCA"/>
    <w:rsid w:val="00AC77B7"/>
    <w:rsid w:val="00AD29CF"/>
    <w:rsid w:val="00AD39B2"/>
    <w:rsid w:val="00AE28C3"/>
    <w:rsid w:val="00AE3012"/>
    <w:rsid w:val="00AE3CEF"/>
    <w:rsid w:val="00AE5C27"/>
    <w:rsid w:val="00AE7132"/>
    <w:rsid w:val="00AF0044"/>
    <w:rsid w:val="00AF287E"/>
    <w:rsid w:val="00AF57A2"/>
    <w:rsid w:val="00AF58E7"/>
    <w:rsid w:val="00B0037E"/>
    <w:rsid w:val="00B011A9"/>
    <w:rsid w:val="00B0337A"/>
    <w:rsid w:val="00B04ACC"/>
    <w:rsid w:val="00B077EB"/>
    <w:rsid w:val="00B1039B"/>
    <w:rsid w:val="00B1155D"/>
    <w:rsid w:val="00B1224B"/>
    <w:rsid w:val="00B12F50"/>
    <w:rsid w:val="00B13637"/>
    <w:rsid w:val="00B13FEC"/>
    <w:rsid w:val="00B15F5F"/>
    <w:rsid w:val="00B178BF"/>
    <w:rsid w:val="00B22794"/>
    <w:rsid w:val="00B2478F"/>
    <w:rsid w:val="00B25756"/>
    <w:rsid w:val="00B25D1D"/>
    <w:rsid w:val="00B2677D"/>
    <w:rsid w:val="00B353CA"/>
    <w:rsid w:val="00B37CCD"/>
    <w:rsid w:val="00B40287"/>
    <w:rsid w:val="00B408F6"/>
    <w:rsid w:val="00B40FA4"/>
    <w:rsid w:val="00B41523"/>
    <w:rsid w:val="00B4472B"/>
    <w:rsid w:val="00B44FF7"/>
    <w:rsid w:val="00B46B30"/>
    <w:rsid w:val="00B50688"/>
    <w:rsid w:val="00B53BCB"/>
    <w:rsid w:val="00B53F8C"/>
    <w:rsid w:val="00B546B5"/>
    <w:rsid w:val="00B54C2D"/>
    <w:rsid w:val="00B54DC7"/>
    <w:rsid w:val="00B55142"/>
    <w:rsid w:val="00B555D3"/>
    <w:rsid w:val="00B57B43"/>
    <w:rsid w:val="00B57B60"/>
    <w:rsid w:val="00B626A2"/>
    <w:rsid w:val="00B62715"/>
    <w:rsid w:val="00B63165"/>
    <w:rsid w:val="00B66A64"/>
    <w:rsid w:val="00B6736C"/>
    <w:rsid w:val="00B67B1F"/>
    <w:rsid w:val="00B71D61"/>
    <w:rsid w:val="00B72220"/>
    <w:rsid w:val="00B72A0C"/>
    <w:rsid w:val="00B72A48"/>
    <w:rsid w:val="00B7546E"/>
    <w:rsid w:val="00B80240"/>
    <w:rsid w:val="00B80C73"/>
    <w:rsid w:val="00B80E5B"/>
    <w:rsid w:val="00B841E1"/>
    <w:rsid w:val="00B93723"/>
    <w:rsid w:val="00B94168"/>
    <w:rsid w:val="00B9676D"/>
    <w:rsid w:val="00B96A7B"/>
    <w:rsid w:val="00B979C2"/>
    <w:rsid w:val="00B97D7B"/>
    <w:rsid w:val="00BA0759"/>
    <w:rsid w:val="00BA0B08"/>
    <w:rsid w:val="00BA1767"/>
    <w:rsid w:val="00BA2E0A"/>
    <w:rsid w:val="00BA3E12"/>
    <w:rsid w:val="00BB1A94"/>
    <w:rsid w:val="00BB24A4"/>
    <w:rsid w:val="00BB3D85"/>
    <w:rsid w:val="00BB749F"/>
    <w:rsid w:val="00BC15D3"/>
    <w:rsid w:val="00BC36F8"/>
    <w:rsid w:val="00BC4A6D"/>
    <w:rsid w:val="00BC5FF4"/>
    <w:rsid w:val="00BC67DD"/>
    <w:rsid w:val="00BD02EC"/>
    <w:rsid w:val="00BD1661"/>
    <w:rsid w:val="00BD2772"/>
    <w:rsid w:val="00BD4BC3"/>
    <w:rsid w:val="00BE0761"/>
    <w:rsid w:val="00BE1A3D"/>
    <w:rsid w:val="00BE7F7D"/>
    <w:rsid w:val="00BF1902"/>
    <w:rsid w:val="00BF45CB"/>
    <w:rsid w:val="00BF7963"/>
    <w:rsid w:val="00C017DA"/>
    <w:rsid w:val="00C02AE4"/>
    <w:rsid w:val="00C03E55"/>
    <w:rsid w:val="00C04C85"/>
    <w:rsid w:val="00C05942"/>
    <w:rsid w:val="00C07ECB"/>
    <w:rsid w:val="00C11361"/>
    <w:rsid w:val="00C11BA6"/>
    <w:rsid w:val="00C11EC2"/>
    <w:rsid w:val="00C1438B"/>
    <w:rsid w:val="00C15F42"/>
    <w:rsid w:val="00C163B2"/>
    <w:rsid w:val="00C1644A"/>
    <w:rsid w:val="00C1697E"/>
    <w:rsid w:val="00C17DC7"/>
    <w:rsid w:val="00C20391"/>
    <w:rsid w:val="00C20C29"/>
    <w:rsid w:val="00C21BCB"/>
    <w:rsid w:val="00C254B4"/>
    <w:rsid w:val="00C26625"/>
    <w:rsid w:val="00C26B3A"/>
    <w:rsid w:val="00C326A8"/>
    <w:rsid w:val="00C339C0"/>
    <w:rsid w:val="00C33D61"/>
    <w:rsid w:val="00C340EC"/>
    <w:rsid w:val="00C34A7D"/>
    <w:rsid w:val="00C34FAC"/>
    <w:rsid w:val="00C35671"/>
    <w:rsid w:val="00C36E76"/>
    <w:rsid w:val="00C37718"/>
    <w:rsid w:val="00C37FB9"/>
    <w:rsid w:val="00C37FE4"/>
    <w:rsid w:val="00C40197"/>
    <w:rsid w:val="00C41A99"/>
    <w:rsid w:val="00C42419"/>
    <w:rsid w:val="00C43659"/>
    <w:rsid w:val="00C443CE"/>
    <w:rsid w:val="00C45CE2"/>
    <w:rsid w:val="00C45E8C"/>
    <w:rsid w:val="00C46023"/>
    <w:rsid w:val="00C4685D"/>
    <w:rsid w:val="00C47269"/>
    <w:rsid w:val="00C4D7DA"/>
    <w:rsid w:val="00C50D0E"/>
    <w:rsid w:val="00C51D1E"/>
    <w:rsid w:val="00C533A2"/>
    <w:rsid w:val="00C535FF"/>
    <w:rsid w:val="00C5696A"/>
    <w:rsid w:val="00C56F51"/>
    <w:rsid w:val="00C57127"/>
    <w:rsid w:val="00C625AF"/>
    <w:rsid w:val="00C6269D"/>
    <w:rsid w:val="00C63B5E"/>
    <w:rsid w:val="00C64422"/>
    <w:rsid w:val="00C65F56"/>
    <w:rsid w:val="00C669B8"/>
    <w:rsid w:val="00C67D8C"/>
    <w:rsid w:val="00C7064F"/>
    <w:rsid w:val="00C70D33"/>
    <w:rsid w:val="00C714CD"/>
    <w:rsid w:val="00C71AD1"/>
    <w:rsid w:val="00C72680"/>
    <w:rsid w:val="00C730CF"/>
    <w:rsid w:val="00C73238"/>
    <w:rsid w:val="00C759AB"/>
    <w:rsid w:val="00C76347"/>
    <w:rsid w:val="00C764BF"/>
    <w:rsid w:val="00C7685F"/>
    <w:rsid w:val="00C76F78"/>
    <w:rsid w:val="00C7778B"/>
    <w:rsid w:val="00C82F60"/>
    <w:rsid w:val="00C832D4"/>
    <w:rsid w:val="00C8434E"/>
    <w:rsid w:val="00C86D2F"/>
    <w:rsid w:val="00C8714A"/>
    <w:rsid w:val="00C87F84"/>
    <w:rsid w:val="00C925E3"/>
    <w:rsid w:val="00C93210"/>
    <w:rsid w:val="00C9360E"/>
    <w:rsid w:val="00C939A5"/>
    <w:rsid w:val="00CA00CB"/>
    <w:rsid w:val="00CA01C3"/>
    <w:rsid w:val="00CA20D9"/>
    <w:rsid w:val="00CA21E7"/>
    <w:rsid w:val="00CA24EA"/>
    <w:rsid w:val="00CA2A6E"/>
    <w:rsid w:val="00CA4CB2"/>
    <w:rsid w:val="00CA5BE3"/>
    <w:rsid w:val="00CA7BCC"/>
    <w:rsid w:val="00CA7F27"/>
    <w:rsid w:val="00CB0AD9"/>
    <w:rsid w:val="00CB38BB"/>
    <w:rsid w:val="00CB3BFA"/>
    <w:rsid w:val="00CB5377"/>
    <w:rsid w:val="00CB5815"/>
    <w:rsid w:val="00CB5A2D"/>
    <w:rsid w:val="00CC026F"/>
    <w:rsid w:val="00CC083E"/>
    <w:rsid w:val="00CC0883"/>
    <w:rsid w:val="00CC09E8"/>
    <w:rsid w:val="00CC16B3"/>
    <w:rsid w:val="00CC21F6"/>
    <w:rsid w:val="00CC3ED5"/>
    <w:rsid w:val="00CC6DDA"/>
    <w:rsid w:val="00CD4103"/>
    <w:rsid w:val="00CE011E"/>
    <w:rsid w:val="00CE1F11"/>
    <w:rsid w:val="00CE23C7"/>
    <w:rsid w:val="00CE483E"/>
    <w:rsid w:val="00CE5DED"/>
    <w:rsid w:val="00CE7235"/>
    <w:rsid w:val="00CF07CA"/>
    <w:rsid w:val="00CF3E01"/>
    <w:rsid w:val="00CF4ADE"/>
    <w:rsid w:val="00CF61AD"/>
    <w:rsid w:val="00CF64BA"/>
    <w:rsid w:val="00CF66AF"/>
    <w:rsid w:val="00D0122C"/>
    <w:rsid w:val="00D01940"/>
    <w:rsid w:val="00D02965"/>
    <w:rsid w:val="00D04A22"/>
    <w:rsid w:val="00D063BA"/>
    <w:rsid w:val="00D100F0"/>
    <w:rsid w:val="00D11FEC"/>
    <w:rsid w:val="00D14927"/>
    <w:rsid w:val="00D1496F"/>
    <w:rsid w:val="00D14CAA"/>
    <w:rsid w:val="00D164F4"/>
    <w:rsid w:val="00D1681F"/>
    <w:rsid w:val="00D16F3B"/>
    <w:rsid w:val="00D22756"/>
    <w:rsid w:val="00D25A28"/>
    <w:rsid w:val="00D25B75"/>
    <w:rsid w:val="00D25F58"/>
    <w:rsid w:val="00D26A74"/>
    <w:rsid w:val="00D26AF8"/>
    <w:rsid w:val="00D31D92"/>
    <w:rsid w:val="00D33CAC"/>
    <w:rsid w:val="00D3428A"/>
    <w:rsid w:val="00D35F3A"/>
    <w:rsid w:val="00D40741"/>
    <w:rsid w:val="00D44AA2"/>
    <w:rsid w:val="00D44EC5"/>
    <w:rsid w:val="00D45357"/>
    <w:rsid w:val="00D46102"/>
    <w:rsid w:val="00D50066"/>
    <w:rsid w:val="00D51ADE"/>
    <w:rsid w:val="00D526E9"/>
    <w:rsid w:val="00D5294E"/>
    <w:rsid w:val="00D52A68"/>
    <w:rsid w:val="00D53254"/>
    <w:rsid w:val="00D55E46"/>
    <w:rsid w:val="00D57F74"/>
    <w:rsid w:val="00D61A3E"/>
    <w:rsid w:val="00D621FA"/>
    <w:rsid w:val="00D62A5A"/>
    <w:rsid w:val="00D64452"/>
    <w:rsid w:val="00D64849"/>
    <w:rsid w:val="00D67A64"/>
    <w:rsid w:val="00D71B14"/>
    <w:rsid w:val="00D72C10"/>
    <w:rsid w:val="00D7315E"/>
    <w:rsid w:val="00D7426F"/>
    <w:rsid w:val="00D75523"/>
    <w:rsid w:val="00D75856"/>
    <w:rsid w:val="00D77478"/>
    <w:rsid w:val="00D77481"/>
    <w:rsid w:val="00D77FA8"/>
    <w:rsid w:val="00D8047A"/>
    <w:rsid w:val="00D80628"/>
    <w:rsid w:val="00D82039"/>
    <w:rsid w:val="00D82066"/>
    <w:rsid w:val="00D8308A"/>
    <w:rsid w:val="00D83811"/>
    <w:rsid w:val="00D849AC"/>
    <w:rsid w:val="00D854DB"/>
    <w:rsid w:val="00D9045A"/>
    <w:rsid w:val="00D919F4"/>
    <w:rsid w:val="00D93BF4"/>
    <w:rsid w:val="00D9562A"/>
    <w:rsid w:val="00D97B39"/>
    <w:rsid w:val="00DA2587"/>
    <w:rsid w:val="00DA28D3"/>
    <w:rsid w:val="00DA6C03"/>
    <w:rsid w:val="00DA7C5D"/>
    <w:rsid w:val="00DB0B52"/>
    <w:rsid w:val="00DB1F45"/>
    <w:rsid w:val="00DB2DFD"/>
    <w:rsid w:val="00DB3CED"/>
    <w:rsid w:val="00DB4B84"/>
    <w:rsid w:val="00DB4F10"/>
    <w:rsid w:val="00DB7C5F"/>
    <w:rsid w:val="00DC134F"/>
    <w:rsid w:val="00DC220B"/>
    <w:rsid w:val="00DC26D9"/>
    <w:rsid w:val="00DC3445"/>
    <w:rsid w:val="00DC4D62"/>
    <w:rsid w:val="00DC686E"/>
    <w:rsid w:val="00DC7A17"/>
    <w:rsid w:val="00DD0C39"/>
    <w:rsid w:val="00DD0F8E"/>
    <w:rsid w:val="00DD11FC"/>
    <w:rsid w:val="00DD25FE"/>
    <w:rsid w:val="00DD3CBE"/>
    <w:rsid w:val="00DD5128"/>
    <w:rsid w:val="00DD5F7E"/>
    <w:rsid w:val="00DE13B3"/>
    <w:rsid w:val="00DE31C3"/>
    <w:rsid w:val="00DE4110"/>
    <w:rsid w:val="00DE4363"/>
    <w:rsid w:val="00DE4768"/>
    <w:rsid w:val="00DE7F16"/>
    <w:rsid w:val="00DF1BF4"/>
    <w:rsid w:val="00DF23C4"/>
    <w:rsid w:val="00DF2A04"/>
    <w:rsid w:val="00DF2BA5"/>
    <w:rsid w:val="00DF5F0E"/>
    <w:rsid w:val="00DF7016"/>
    <w:rsid w:val="00DF7BD1"/>
    <w:rsid w:val="00E00F63"/>
    <w:rsid w:val="00E01EE9"/>
    <w:rsid w:val="00E0227C"/>
    <w:rsid w:val="00E057C2"/>
    <w:rsid w:val="00E07A20"/>
    <w:rsid w:val="00E140E0"/>
    <w:rsid w:val="00E14330"/>
    <w:rsid w:val="00E14A8A"/>
    <w:rsid w:val="00E157AC"/>
    <w:rsid w:val="00E17ACE"/>
    <w:rsid w:val="00E2031D"/>
    <w:rsid w:val="00E21E85"/>
    <w:rsid w:val="00E22711"/>
    <w:rsid w:val="00E31D9D"/>
    <w:rsid w:val="00E329B5"/>
    <w:rsid w:val="00E34BB3"/>
    <w:rsid w:val="00E35533"/>
    <w:rsid w:val="00E37FA0"/>
    <w:rsid w:val="00E4453C"/>
    <w:rsid w:val="00E45B19"/>
    <w:rsid w:val="00E46F1F"/>
    <w:rsid w:val="00E46F6F"/>
    <w:rsid w:val="00E5025C"/>
    <w:rsid w:val="00E5035E"/>
    <w:rsid w:val="00E529AC"/>
    <w:rsid w:val="00E53CEE"/>
    <w:rsid w:val="00E544F5"/>
    <w:rsid w:val="00E54BA6"/>
    <w:rsid w:val="00E54BA8"/>
    <w:rsid w:val="00E5739A"/>
    <w:rsid w:val="00E57FF5"/>
    <w:rsid w:val="00E60A66"/>
    <w:rsid w:val="00E6204B"/>
    <w:rsid w:val="00E652F1"/>
    <w:rsid w:val="00E65B8B"/>
    <w:rsid w:val="00E65F5F"/>
    <w:rsid w:val="00E663AC"/>
    <w:rsid w:val="00E6709C"/>
    <w:rsid w:val="00E709E2"/>
    <w:rsid w:val="00E71280"/>
    <w:rsid w:val="00E71605"/>
    <w:rsid w:val="00E726DB"/>
    <w:rsid w:val="00E739E2"/>
    <w:rsid w:val="00E75270"/>
    <w:rsid w:val="00E75928"/>
    <w:rsid w:val="00E7671A"/>
    <w:rsid w:val="00E8028B"/>
    <w:rsid w:val="00E82A6E"/>
    <w:rsid w:val="00E8779B"/>
    <w:rsid w:val="00E87DAE"/>
    <w:rsid w:val="00E87F6A"/>
    <w:rsid w:val="00E903A5"/>
    <w:rsid w:val="00E9075C"/>
    <w:rsid w:val="00E908E7"/>
    <w:rsid w:val="00E9161C"/>
    <w:rsid w:val="00E9432F"/>
    <w:rsid w:val="00EA04D6"/>
    <w:rsid w:val="00EA2AA0"/>
    <w:rsid w:val="00EA2BAE"/>
    <w:rsid w:val="00EA30FF"/>
    <w:rsid w:val="00EA3B14"/>
    <w:rsid w:val="00EA3F4E"/>
    <w:rsid w:val="00EA4085"/>
    <w:rsid w:val="00EA5574"/>
    <w:rsid w:val="00EA5674"/>
    <w:rsid w:val="00EA5848"/>
    <w:rsid w:val="00EB0483"/>
    <w:rsid w:val="00EB1104"/>
    <w:rsid w:val="00EB1B0D"/>
    <w:rsid w:val="00EB1E99"/>
    <w:rsid w:val="00EB1F4E"/>
    <w:rsid w:val="00EB2464"/>
    <w:rsid w:val="00EB28CE"/>
    <w:rsid w:val="00EB5507"/>
    <w:rsid w:val="00EB70DD"/>
    <w:rsid w:val="00EC3B17"/>
    <w:rsid w:val="00EC4706"/>
    <w:rsid w:val="00EC5F79"/>
    <w:rsid w:val="00EC6730"/>
    <w:rsid w:val="00ED18B4"/>
    <w:rsid w:val="00ED2550"/>
    <w:rsid w:val="00ED6E02"/>
    <w:rsid w:val="00ED7C81"/>
    <w:rsid w:val="00EE0CF7"/>
    <w:rsid w:val="00EE11B8"/>
    <w:rsid w:val="00EE1A05"/>
    <w:rsid w:val="00EE1BA0"/>
    <w:rsid w:val="00EE1E74"/>
    <w:rsid w:val="00EE2D63"/>
    <w:rsid w:val="00EE40E0"/>
    <w:rsid w:val="00EE4D76"/>
    <w:rsid w:val="00EE65D0"/>
    <w:rsid w:val="00EE6E73"/>
    <w:rsid w:val="00EE7368"/>
    <w:rsid w:val="00EF137D"/>
    <w:rsid w:val="00EF39E8"/>
    <w:rsid w:val="00F00DCA"/>
    <w:rsid w:val="00F01A91"/>
    <w:rsid w:val="00F03461"/>
    <w:rsid w:val="00F04DD3"/>
    <w:rsid w:val="00F06429"/>
    <w:rsid w:val="00F06520"/>
    <w:rsid w:val="00F0776B"/>
    <w:rsid w:val="00F0782E"/>
    <w:rsid w:val="00F07D59"/>
    <w:rsid w:val="00F1056D"/>
    <w:rsid w:val="00F12887"/>
    <w:rsid w:val="00F13AFD"/>
    <w:rsid w:val="00F152C1"/>
    <w:rsid w:val="00F161E0"/>
    <w:rsid w:val="00F177F9"/>
    <w:rsid w:val="00F20DC3"/>
    <w:rsid w:val="00F21BA2"/>
    <w:rsid w:val="00F238E0"/>
    <w:rsid w:val="00F24004"/>
    <w:rsid w:val="00F24976"/>
    <w:rsid w:val="00F258B2"/>
    <w:rsid w:val="00F26DBF"/>
    <w:rsid w:val="00F272EB"/>
    <w:rsid w:val="00F3046C"/>
    <w:rsid w:val="00F3101F"/>
    <w:rsid w:val="00F36040"/>
    <w:rsid w:val="00F36F4E"/>
    <w:rsid w:val="00F37B27"/>
    <w:rsid w:val="00F41079"/>
    <w:rsid w:val="00F45975"/>
    <w:rsid w:val="00F463C6"/>
    <w:rsid w:val="00F465D2"/>
    <w:rsid w:val="00F5140E"/>
    <w:rsid w:val="00F52285"/>
    <w:rsid w:val="00F545E3"/>
    <w:rsid w:val="00F54665"/>
    <w:rsid w:val="00F56468"/>
    <w:rsid w:val="00F566D9"/>
    <w:rsid w:val="00F57BBE"/>
    <w:rsid w:val="00F60959"/>
    <w:rsid w:val="00F62AB6"/>
    <w:rsid w:val="00F63919"/>
    <w:rsid w:val="00F64446"/>
    <w:rsid w:val="00F64DCB"/>
    <w:rsid w:val="00F6506D"/>
    <w:rsid w:val="00F66288"/>
    <w:rsid w:val="00F6678A"/>
    <w:rsid w:val="00F72C93"/>
    <w:rsid w:val="00F73AA4"/>
    <w:rsid w:val="00F73E67"/>
    <w:rsid w:val="00F74419"/>
    <w:rsid w:val="00F76161"/>
    <w:rsid w:val="00F7692C"/>
    <w:rsid w:val="00F77F3A"/>
    <w:rsid w:val="00F80470"/>
    <w:rsid w:val="00F82528"/>
    <w:rsid w:val="00F82ADF"/>
    <w:rsid w:val="00F830F2"/>
    <w:rsid w:val="00F83724"/>
    <w:rsid w:val="00F84741"/>
    <w:rsid w:val="00F84965"/>
    <w:rsid w:val="00F85294"/>
    <w:rsid w:val="00F87EE9"/>
    <w:rsid w:val="00F9058C"/>
    <w:rsid w:val="00F90D9E"/>
    <w:rsid w:val="00F92545"/>
    <w:rsid w:val="00F95A64"/>
    <w:rsid w:val="00F96550"/>
    <w:rsid w:val="00F97394"/>
    <w:rsid w:val="00FA2407"/>
    <w:rsid w:val="00FA327D"/>
    <w:rsid w:val="00FA6FA0"/>
    <w:rsid w:val="00FA7543"/>
    <w:rsid w:val="00FB0439"/>
    <w:rsid w:val="00FB09C6"/>
    <w:rsid w:val="00FB2C28"/>
    <w:rsid w:val="00FB4A59"/>
    <w:rsid w:val="00FC1EF8"/>
    <w:rsid w:val="00FC2556"/>
    <w:rsid w:val="00FC2EA8"/>
    <w:rsid w:val="00FC4719"/>
    <w:rsid w:val="00FD0A54"/>
    <w:rsid w:val="00FD11C3"/>
    <w:rsid w:val="00FD376E"/>
    <w:rsid w:val="00FD6953"/>
    <w:rsid w:val="00FD74E3"/>
    <w:rsid w:val="00FE1473"/>
    <w:rsid w:val="00FE2A3B"/>
    <w:rsid w:val="00FE2AD9"/>
    <w:rsid w:val="00FE3641"/>
    <w:rsid w:val="00FE3834"/>
    <w:rsid w:val="00FE45F1"/>
    <w:rsid w:val="00FE499F"/>
    <w:rsid w:val="00FE4A25"/>
    <w:rsid w:val="00FE589C"/>
    <w:rsid w:val="00FE654A"/>
    <w:rsid w:val="00FE78CE"/>
    <w:rsid w:val="00FF1429"/>
    <w:rsid w:val="00FF268D"/>
    <w:rsid w:val="00FF33F3"/>
    <w:rsid w:val="00FF406C"/>
    <w:rsid w:val="00FF46D8"/>
    <w:rsid w:val="00FF5329"/>
    <w:rsid w:val="00FF670A"/>
    <w:rsid w:val="00FF7E35"/>
    <w:rsid w:val="0188A75C"/>
    <w:rsid w:val="023F0F24"/>
    <w:rsid w:val="03F724CD"/>
    <w:rsid w:val="0464B332"/>
    <w:rsid w:val="04C0481E"/>
    <w:rsid w:val="05B79878"/>
    <w:rsid w:val="07F7E8E0"/>
    <w:rsid w:val="08ADD726"/>
    <w:rsid w:val="09551E20"/>
    <w:rsid w:val="0BFC10EE"/>
    <w:rsid w:val="0CC0943A"/>
    <w:rsid w:val="10403891"/>
    <w:rsid w:val="11EDB7FF"/>
    <w:rsid w:val="124D9737"/>
    <w:rsid w:val="15400E2C"/>
    <w:rsid w:val="1927A9E2"/>
    <w:rsid w:val="1965FFE3"/>
    <w:rsid w:val="1B3B3030"/>
    <w:rsid w:val="1F889DE5"/>
    <w:rsid w:val="1FD4D1D5"/>
    <w:rsid w:val="22E62185"/>
    <w:rsid w:val="232F6842"/>
    <w:rsid w:val="23CDF97B"/>
    <w:rsid w:val="23E82917"/>
    <w:rsid w:val="25A12356"/>
    <w:rsid w:val="2B34EDC8"/>
    <w:rsid w:val="2C4FDB0B"/>
    <w:rsid w:val="2CA00E10"/>
    <w:rsid w:val="2CDC2EED"/>
    <w:rsid w:val="2FE50FC9"/>
    <w:rsid w:val="30C107A0"/>
    <w:rsid w:val="3355D9F3"/>
    <w:rsid w:val="34096FE1"/>
    <w:rsid w:val="3448D4BF"/>
    <w:rsid w:val="34BD8A74"/>
    <w:rsid w:val="3621F7F0"/>
    <w:rsid w:val="3CE8DFDC"/>
    <w:rsid w:val="3D7DC22B"/>
    <w:rsid w:val="3E3F34F2"/>
    <w:rsid w:val="3E59EFC1"/>
    <w:rsid w:val="3FCB2117"/>
    <w:rsid w:val="411D73E5"/>
    <w:rsid w:val="4412888D"/>
    <w:rsid w:val="44B29197"/>
    <w:rsid w:val="453660F0"/>
    <w:rsid w:val="4949CB38"/>
    <w:rsid w:val="4E43FFDF"/>
    <w:rsid w:val="5042D052"/>
    <w:rsid w:val="5116CF52"/>
    <w:rsid w:val="5204D811"/>
    <w:rsid w:val="52A234DB"/>
    <w:rsid w:val="53205963"/>
    <w:rsid w:val="5359CD4B"/>
    <w:rsid w:val="55372504"/>
    <w:rsid w:val="55588476"/>
    <w:rsid w:val="55E825E3"/>
    <w:rsid w:val="586EC5C6"/>
    <w:rsid w:val="59C96D63"/>
    <w:rsid w:val="5CDB97D6"/>
    <w:rsid w:val="5DC5018A"/>
    <w:rsid w:val="5E79B706"/>
    <w:rsid w:val="612FECA3"/>
    <w:rsid w:val="61C4329D"/>
    <w:rsid w:val="6512B211"/>
    <w:rsid w:val="664F622F"/>
    <w:rsid w:val="6697A3C0"/>
    <w:rsid w:val="66ADA454"/>
    <w:rsid w:val="67968307"/>
    <w:rsid w:val="67C3B3C5"/>
    <w:rsid w:val="695F8426"/>
    <w:rsid w:val="6C9C78B7"/>
    <w:rsid w:val="6CB0FA9A"/>
    <w:rsid w:val="6F0013AE"/>
    <w:rsid w:val="6FC18B4B"/>
    <w:rsid w:val="735CFE6B"/>
    <w:rsid w:val="74F08B5E"/>
    <w:rsid w:val="7695B34A"/>
    <w:rsid w:val="785C0178"/>
    <w:rsid w:val="7940EBF2"/>
    <w:rsid w:val="7D394D34"/>
    <w:rsid w:val="7D981664"/>
    <w:rsid w:val="7DF7A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3F34F2"/>
  <w15:chartTrackingRefBased/>
  <w15:docId w15:val="{3885E8D7-3A86-4985-9363-DF9F9AFDB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329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13A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32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semiHidden/>
    <w:rsid w:val="002B0329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2B03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329"/>
  </w:style>
  <w:style w:type="paragraph" w:styleId="Footer">
    <w:name w:val="footer"/>
    <w:basedOn w:val="Normal"/>
    <w:link w:val="FooterChar"/>
    <w:uiPriority w:val="99"/>
    <w:unhideWhenUsed/>
    <w:rsid w:val="002B03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329"/>
  </w:style>
  <w:style w:type="character" w:styleId="CommentReference">
    <w:name w:val="annotation reference"/>
    <w:basedOn w:val="DefaultParagraphFont"/>
    <w:uiPriority w:val="99"/>
    <w:unhideWhenUsed/>
    <w:rsid w:val="002B03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03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0329"/>
    <w:rPr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2B032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2B0329"/>
    <w:rPr>
      <w:rFonts w:ascii="Times New Roman" w:eastAsia="Times New Roman" w:hAnsi="Times New Roman" w:cs="Times New Roman"/>
      <w:sz w:val="24"/>
      <w:szCs w:val="24"/>
      <w:lang w:bidi="en-US"/>
    </w:rPr>
  </w:style>
  <w:style w:type="paragraph" w:customStyle="1" w:styleId="TableText1">
    <w:name w:val="Table Text1"/>
    <w:rsid w:val="002B0329"/>
    <w:pPr>
      <w:widowControl w:val="0"/>
      <w:spacing w:before="60" w:after="6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table" w:styleId="TableGrid">
    <w:name w:val="Table Grid"/>
    <w:basedOn w:val="TableNormal"/>
    <w:uiPriority w:val="59"/>
    <w:rsid w:val="002B0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4071FD"/>
    <w:pPr>
      <w:spacing w:after="160" w:line="259" w:lineRule="auto"/>
      <w:ind w:left="720" w:hanging="360"/>
      <w:contextualSpacing/>
    </w:pPr>
  </w:style>
  <w:style w:type="paragraph" w:styleId="ListParagraph">
    <w:name w:val="List Paragraph"/>
    <w:basedOn w:val="Normal"/>
    <w:uiPriority w:val="34"/>
    <w:qFormat/>
    <w:rsid w:val="009A271B"/>
    <w:pPr>
      <w:spacing w:after="160" w:line="259" w:lineRule="auto"/>
      <w:ind w:left="720"/>
      <w:contextualSpacing/>
    </w:pPr>
  </w:style>
  <w:style w:type="paragraph" w:customStyle="1" w:styleId="Bulletlevel2">
    <w:name w:val="Bullet (level 2)"/>
    <w:basedOn w:val="ListBullet"/>
    <w:qFormat/>
    <w:rsid w:val="00042313"/>
    <w:pPr>
      <w:spacing w:after="240" w:line="240" w:lineRule="atLeast"/>
      <w:contextualSpacing w:val="0"/>
      <w:jc w:val="both"/>
    </w:pPr>
    <w:rPr>
      <w:rFonts w:ascii="Arial" w:eastAsia="Times New Roman" w:hAnsi="Arial" w:cs="Arial"/>
      <w:sz w:val="24"/>
      <w:szCs w:val="24"/>
      <w:lang w:eastAsia="en-AU"/>
    </w:rPr>
  </w:style>
  <w:style w:type="paragraph" w:customStyle="1" w:styleId="MPBodyText">
    <w:name w:val="MP Body Text"/>
    <w:link w:val="MPBodyTextChar"/>
    <w:rsid w:val="00584C5B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PBodyTextChar">
    <w:name w:val="MP Body Text Char"/>
    <w:basedOn w:val="DefaultParagraphFont"/>
    <w:link w:val="MPBodyText"/>
    <w:rsid w:val="00584C5B"/>
    <w:rPr>
      <w:rFonts w:ascii="Times New Roman" w:eastAsia="Times New Roman" w:hAnsi="Times New Roman" w:cs="Times New Roman"/>
      <w:sz w:val="24"/>
      <w:szCs w:val="24"/>
    </w:rPr>
  </w:style>
  <w:style w:type="paragraph" w:customStyle="1" w:styleId="StudyPlanTitle3">
    <w:name w:val="Study Plan Title3"/>
    <w:basedOn w:val="Normal"/>
    <w:link w:val="StudyPlanTitle3Char"/>
    <w:qFormat/>
    <w:rsid w:val="00584C5B"/>
    <w:pPr>
      <w:keepNext/>
      <w:widowControl w:val="0"/>
      <w:spacing w:after="120" w:line="240" w:lineRule="auto"/>
      <w:jc w:val="both"/>
      <w:outlineLvl w:val="2"/>
    </w:pPr>
    <w:rPr>
      <w:rFonts w:ascii="Times New Roman Bold" w:eastAsia="Times New Roman" w:hAnsi="Times New Roman Bold" w:cs="Times New Roman"/>
      <w:b/>
      <w:bCs/>
      <w:caps/>
      <w:sz w:val="24"/>
      <w:szCs w:val="24"/>
    </w:rPr>
  </w:style>
  <w:style w:type="character" w:customStyle="1" w:styleId="StudyPlanTitle3Char">
    <w:name w:val="Study Plan Title3 Char"/>
    <w:link w:val="StudyPlanTitle3"/>
    <w:rsid w:val="00584C5B"/>
    <w:rPr>
      <w:rFonts w:ascii="Times New Roman Bold" w:eastAsia="Times New Roman" w:hAnsi="Times New Roman Bold" w:cs="Times New Roman"/>
      <w:b/>
      <w:bCs/>
      <w:caps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3A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3A7E"/>
    <w:rPr>
      <w:b/>
      <w:bCs/>
      <w:sz w:val="20"/>
      <w:szCs w:val="20"/>
    </w:rPr>
  </w:style>
  <w:style w:type="paragraph" w:customStyle="1" w:styleId="TableHeads">
    <w:name w:val="Table Heads"/>
    <w:next w:val="Normal"/>
    <w:uiPriority w:val="99"/>
    <w:qFormat/>
    <w:rsid w:val="00861217"/>
    <w:pPr>
      <w:spacing w:before="60" w:after="60" w:line="240" w:lineRule="auto"/>
    </w:pPr>
    <w:rPr>
      <w:rFonts w:ascii="Arial" w:eastAsia="Times New Roman" w:hAnsi="Arial" w:cs="Arial"/>
      <w:b/>
      <w:color w:val="000000"/>
      <w:spacing w:val="-1"/>
      <w:sz w:val="18"/>
      <w:szCs w:val="18"/>
    </w:rPr>
  </w:style>
  <w:style w:type="paragraph" w:customStyle="1" w:styleId="TableText">
    <w:name w:val="Table Text"/>
    <w:basedOn w:val="Normal"/>
    <w:rsid w:val="00861217"/>
    <w:pPr>
      <w:widowControl w:val="0"/>
      <w:spacing w:before="60" w:after="40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References">
    <w:name w:val="References"/>
    <w:basedOn w:val="BodyText"/>
    <w:link w:val="ReferencesChar"/>
    <w:qFormat/>
    <w:rsid w:val="008E3633"/>
    <w:pPr>
      <w:keepLines/>
      <w:widowControl/>
      <w:tabs>
        <w:tab w:val="num" w:pos="0"/>
      </w:tabs>
      <w:autoSpaceDE/>
      <w:autoSpaceDN/>
      <w:spacing w:after="240"/>
      <w:ind w:left="1152" w:hanging="1152"/>
    </w:pPr>
    <w:rPr>
      <w:color w:val="000000"/>
      <w:szCs w:val="20"/>
      <w:lang w:bidi="ar-SA"/>
    </w:rPr>
  </w:style>
  <w:style w:type="character" w:customStyle="1" w:styleId="ReferencesChar">
    <w:name w:val="References Char"/>
    <w:basedOn w:val="DefaultParagraphFont"/>
    <w:link w:val="References"/>
    <w:rsid w:val="008E3633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013A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013A87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unhideWhenUsed/>
    <w:rsid w:val="00013A87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013A87"/>
    <w:rPr>
      <w:color w:val="2B579A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13A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3A8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13A8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7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73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96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13E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F2F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5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nrm.dfg.ca.gov/FileHandler.ashx?DocumentID=22610&amp;inline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static1.squarespace.com/static/5d41d4393c649400019ec8c4/t/5fc554d6145a8629dc62871f/1606767832272/MicroFish3+Users+Guide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3F8464CC3E05448BFBB328A80E69CE" ma:contentTypeVersion="12" ma:contentTypeDescription="Create a new document." ma:contentTypeScope="" ma:versionID="b72adcf1cee058d229c52c92012ac630">
  <xsd:schema xmlns:xsd="http://www.w3.org/2001/XMLSchema" xmlns:xs="http://www.w3.org/2001/XMLSchema" xmlns:p="http://schemas.microsoft.com/office/2006/metadata/properties" xmlns:ns1="http://schemas.microsoft.com/sharepoint/v3" xmlns:ns2="2a3a43b0-6d84-46f0-b28b-1b3010d8f6d0" xmlns:ns3="a1c9152d-5f8a-437d-8f61-93105e0a7a50" targetNamespace="http://schemas.microsoft.com/office/2006/metadata/properties" ma:root="true" ma:fieldsID="b950e406875a37b7b241142b73e46a51" ns1:_="" ns2:_="" ns3:_="">
    <xsd:import namespace="http://schemas.microsoft.com/sharepoint/v3"/>
    <xsd:import namespace="2a3a43b0-6d84-46f0-b28b-1b3010d8f6d0"/>
    <xsd:import namespace="a1c9152d-5f8a-437d-8f61-93105e0a7a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a43b0-6d84-46f0-b28b-1b3010d8f6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8099e0b-e00c-469a-8e3e-581119cc87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c9152d-5f8a-437d-8f61-93105e0a7a5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d1b196e-133f-4f63-900a-e25d31eb6505}" ma:internalName="TaxCatchAll" ma:showField="CatchAllData" ma:web="a1c9152d-5f8a-437d-8f61-93105e0a7a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2a3a43b0-6d84-46f0-b28b-1b3010d8f6d0">
      <Terms xmlns="http://schemas.microsoft.com/office/infopath/2007/PartnerControls"/>
    </lcf76f155ced4ddcb4097134ff3c332f>
    <TaxCatchAll xmlns="a1c9152d-5f8a-437d-8f61-93105e0a7a5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9566B-8DD4-485B-90AA-8C8B73CA60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2AAF3B-B870-48E5-86C3-145DC44831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a3a43b0-6d84-46f0-b28b-1b3010d8f6d0"/>
    <ds:schemaRef ds:uri="a1c9152d-5f8a-437d-8f61-93105e0a7a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4BA8BE-509D-4DE5-88E6-3660A06F9DF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a3a43b0-6d84-46f0-b28b-1b3010d8f6d0"/>
    <ds:schemaRef ds:uri="a1c9152d-5f8a-437d-8f61-93105e0a7a50"/>
  </ds:schemaRefs>
</ds:datastoreItem>
</file>

<file path=customXml/itemProps4.xml><?xml version="1.0" encoding="utf-8"?>
<ds:datastoreItem xmlns:ds="http://schemas.openxmlformats.org/officeDocument/2006/customXml" ds:itemID="{AB217C3E-CF4A-4D88-80A2-4CC33C59612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563d9c4-1af6-4d5e-894d-8f5a4315f709}" enabled="1" method="Privileged" siteId="{3667e201-cbdc-48b3-9b42-5d2d3f16e2a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6</Pages>
  <Words>1367</Words>
  <Characters>7797</Characters>
  <Application>Microsoft Office Word</Application>
  <DocSecurity>0</DocSecurity>
  <Lines>216</Lines>
  <Paragraphs>89</Paragraphs>
  <ScaleCrop>false</ScaleCrop>
  <Company/>
  <LinksUpToDate>false</LinksUpToDate>
  <CharactersWithSpaces>9075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Lizzy Blackman</dc:creator>
  <cp:keywords/>
  <dc:description/>
  <cp:lastModifiedBy>Vertucci, Charles</cp:lastModifiedBy>
  <cp:revision>427</cp:revision>
  <dcterms:created xsi:type="dcterms:W3CDTF">2026-03-16T19:41:00Z</dcterms:created>
  <dcterms:modified xsi:type="dcterms:W3CDTF">2026-07-23T18:26:00Z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0x0101008D3F8464CC3E05448BFBB328A80E69CE</vt:lpwstr>
  </property>
  <property fmtid="{D5CDD505-2E9C-101B-9397-08002B2CF9AE}" pid="3" name="Folder_Number">
    <vt:lpwstr/>
  </property>
  <property fmtid="{D5CDD505-2E9C-101B-9397-08002B2CF9AE}" pid="4" name="Folder_Code">
    <vt:lpwstr/>
  </property>
  <property fmtid="{D5CDD505-2E9C-101B-9397-08002B2CF9AE}" pid="5" name="Folder_Name">
    <vt:lpwstr/>
  </property>
  <property fmtid="{D5CDD505-2E9C-101B-9397-08002B2CF9AE}" pid="6" name="Folder_Description">
    <vt:lpwstr/>
  </property>
  <property fmtid="{D5CDD505-2E9C-101B-9397-08002B2CF9AE}" pid="7" name="/Folder_Name/">
    <vt:lpwstr/>
  </property>
  <property fmtid="{D5CDD505-2E9C-101B-9397-08002B2CF9AE}" pid="8" name="/Folder_Description/">
    <vt:lpwstr/>
  </property>
  <property fmtid="{D5CDD505-2E9C-101B-9397-08002B2CF9AE}" pid="9" name="Folder_Version">
    <vt:lpwstr/>
  </property>
  <property fmtid="{D5CDD505-2E9C-101B-9397-08002B2CF9AE}" pid="10" name="Folder_VersionSeq">
    <vt:lpwstr/>
  </property>
  <property fmtid="{D5CDD505-2E9C-101B-9397-08002B2CF9AE}" pid="11" name="Folder_Manager">
    <vt:lpwstr/>
  </property>
  <property fmtid="{D5CDD505-2E9C-101B-9397-08002B2CF9AE}" pid="12" name="Folder_ManagerDesc">
    <vt:lpwstr/>
  </property>
  <property fmtid="{D5CDD505-2E9C-101B-9397-08002B2CF9AE}" pid="13" name="Folder_Storage">
    <vt:lpwstr/>
  </property>
  <property fmtid="{D5CDD505-2E9C-101B-9397-08002B2CF9AE}" pid="14" name="Folder_StorageDesc">
    <vt:lpwstr/>
  </property>
  <property fmtid="{D5CDD505-2E9C-101B-9397-08002B2CF9AE}" pid="15" name="Folder_Creator">
    <vt:lpwstr/>
  </property>
  <property fmtid="{D5CDD505-2E9C-101B-9397-08002B2CF9AE}" pid="16" name="Folder_CreatorDesc">
    <vt:lpwstr/>
  </property>
  <property fmtid="{D5CDD505-2E9C-101B-9397-08002B2CF9AE}" pid="17" name="Folder_CreateDate">
    <vt:lpwstr/>
  </property>
  <property fmtid="{D5CDD505-2E9C-101B-9397-08002B2CF9AE}" pid="18" name="Folder_Updater">
    <vt:lpwstr/>
  </property>
  <property fmtid="{D5CDD505-2E9C-101B-9397-08002B2CF9AE}" pid="19" name="Folder_UpdaterDesc">
    <vt:lpwstr/>
  </property>
  <property fmtid="{D5CDD505-2E9C-101B-9397-08002B2CF9AE}" pid="20" name="Folder_UpdateDate">
    <vt:lpwstr/>
  </property>
  <property fmtid="{D5CDD505-2E9C-101B-9397-08002B2CF9AE}" pid="21" name="Document_Number">
    <vt:lpwstr/>
  </property>
  <property fmtid="{D5CDD505-2E9C-101B-9397-08002B2CF9AE}" pid="22" name="Document_Name">
    <vt:lpwstr/>
  </property>
  <property fmtid="{D5CDD505-2E9C-101B-9397-08002B2CF9AE}" pid="23" name="Document_FileName">
    <vt:lpwstr/>
  </property>
  <property fmtid="{D5CDD505-2E9C-101B-9397-08002B2CF9AE}" pid="24" name="Document_Version">
    <vt:lpwstr/>
  </property>
  <property fmtid="{D5CDD505-2E9C-101B-9397-08002B2CF9AE}" pid="25" name="Document_VersionSeq">
    <vt:lpwstr/>
  </property>
  <property fmtid="{D5CDD505-2E9C-101B-9397-08002B2CF9AE}" pid="26" name="Document_Creator">
    <vt:lpwstr/>
  </property>
  <property fmtid="{D5CDD505-2E9C-101B-9397-08002B2CF9AE}" pid="27" name="Document_CreatorDesc">
    <vt:lpwstr/>
  </property>
  <property fmtid="{D5CDD505-2E9C-101B-9397-08002B2CF9AE}" pid="28" name="Document_CreateDate">
    <vt:lpwstr/>
  </property>
  <property fmtid="{D5CDD505-2E9C-101B-9397-08002B2CF9AE}" pid="29" name="Document_Updater">
    <vt:lpwstr/>
  </property>
  <property fmtid="{D5CDD505-2E9C-101B-9397-08002B2CF9AE}" pid="30" name="Document_UpdaterDesc">
    <vt:lpwstr/>
  </property>
  <property fmtid="{D5CDD505-2E9C-101B-9397-08002B2CF9AE}" pid="31" name="Document_UpdateDate">
    <vt:lpwstr/>
  </property>
  <property fmtid="{D5CDD505-2E9C-101B-9397-08002B2CF9AE}" pid="32" name="Document_Size">
    <vt:lpwstr/>
  </property>
  <property fmtid="{D5CDD505-2E9C-101B-9397-08002B2CF9AE}" pid="33" name="Document_Storage">
    <vt:lpwstr/>
  </property>
  <property fmtid="{D5CDD505-2E9C-101B-9397-08002B2CF9AE}" pid="34" name="Document_StorageDesc">
    <vt:lpwstr/>
  </property>
  <property fmtid="{D5CDD505-2E9C-101B-9397-08002B2CF9AE}" pid="35" name="Document_Department">
    <vt:lpwstr/>
  </property>
  <property fmtid="{D5CDD505-2E9C-101B-9397-08002B2CF9AE}" pid="36" name="Document_DepartmentDesc">
    <vt:lpwstr/>
  </property>
  <property fmtid="{D5CDD505-2E9C-101B-9397-08002B2CF9AE}" pid="37" name="MediaServiceImageTags">
    <vt:lpwstr/>
  </property>
</Properties>
</file>